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C1" w:rsidRPr="002B35C1" w:rsidRDefault="002B35C1" w:rsidP="002B35C1">
      <w:pPr>
        <w:jc w:val="center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Розв'яз</w:t>
      </w:r>
      <w:proofErr w:type="spellEnd"/>
      <w:r w:rsidRPr="00B00F64">
        <w:rPr>
          <w:b/>
          <w:i/>
          <w:sz w:val="24"/>
          <w:szCs w:val="24"/>
          <w:lang w:val="ru-RU"/>
        </w:rPr>
        <w:t>ання</w:t>
      </w:r>
      <w:r>
        <w:rPr>
          <w:b/>
          <w:i/>
          <w:sz w:val="24"/>
          <w:szCs w:val="24"/>
        </w:rPr>
        <w:t xml:space="preserve">  завдань І туру</w:t>
      </w:r>
    </w:p>
    <w:p w:rsidR="002B35C1" w:rsidRDefault="002B35C1" w:rsidP="002B35C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ІV </w:t>
      </w:r>
      <w:proofErr w:type="spellStart"/>
      <w:r>
        <w:rPr>
          <w:b/>
          <w:i/>
          <w:sz w:val="24"/>
          <w:szCs w:val="24"/>
        </w:rPr>
        <w:t>Інтернет-олімпіади</w:t>
      </w:r>
      <w:proofErr w:type="spellEnd"/>
      <w:r>
        <w:rPr>
          <w:b/>
          <w:i/>
          <w:sz w:val="24"/>
          <w:szCs w:val="24"/>
        </w:rPr>
        <w:t xml:space="preserve"> 2013-2014 </w:t>
      </w:r>
      <w:proofErr w:type="spellStart"/>
      <w:r>
        <w:rPr>
          <w:b/>
          <w:i/>
          <w:sz w:val="24"/>
          <w:szCs w:val="24"/>
        </w:rPr>
        <w:t>н.р</w:t>
      </w:r>
      <w:proofErr w:type="spellEnd"/>
      <w:r>
        <w:rPr>
          <w:b/>
          <w:i/>
          <w:sz w:val="24"/>
          <w:szCs w:val="24"/>
        </w:rPr>
        <w:t>.</w:t>
      </w:r>
    </w:p>
    <w:p w:rsidR="00E60443" w:rsidRDefault="00E60443" w:rsidP="00E60443">
      <w:pPr>
        <w:jc w:val="center"/>
        <w:rPr>
          <w:b/>
          <w:i/>
          <w:szCs w:val="28"/>
        </w:rPr>
      </w:pPr>
    </w:p>
    <w:p w:rsidR="00E60443" w:rsidRDefault="00E60443" w:rsidP="00E60443">
      <w:pPr>
        <w:numPr>
          <w:ilvl w:val="0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>клас</w:t>
      </w:r>
    </w:p>
    <w:p w:rsidR="00E60443" w:rsidRDefault="00E60443" w:rsidP="00E60443">
      <w:pPr>
        <w:jc w:val="both"/>
        <w:rPr>
          <w:szCs w:val="28"/>
        </w:rPr>
      </w:pPr>
      <w:r w:rsidRPr="00E60443">
        <w:rPr>
          <w:b/>
          <w:szCs w:val="28"/>
        </w:rPr>
        <w:t>1</w:t>
      </w:r>
      <w:r>
        <w:rPr>
          <w:b/>
          <w:szCs w:val="28"/>
        </w:rPr>
        <w:t>.</w:t>
      </w:r>
      <w:r>
        <w:rPr>
          <w:szCs w:val="28"/>
        </w:rPr>
        <w:t xml:space="preserve"> </w:t>
      </w:r>
      <w:r w:rsidRPr="00594BDA">
        <w:rPr>
          <w:szCs w:val="28"/>
        </w:rPr>
        <w:t>Система</w:t>
      </w:r>
      <w:r>
        <w:rPr>
          <w:szCs w:val="28"/>
        </w:rPr>
        <w:t xml:space="preserve"> має єдиний розв’язок: </w:t>
      </w:r>
      <w:r w:rsidRPr="00E60443">
        <w:rPr>
          <w:position w:val="-10"/>
          <w:szCs w:val="28"/>
        </w:rPr>
        <w:object w:dxaOrig="18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7.25pt" o:ole="">
            <v:imagedata r:id="rId5" o:title=""/>
          </v:shape>
          <o:OLEObject Type="Embed" ProgID="Equation.DSMT4" ShapeID="_x0000_i1025" DrawAspect="Content" ObjectID="_1443955905" r:id="rId6"/>
        </w:object>
      </w:r>
      <w:r>
        <w:rPr>
          <w:szCs w:val="28"/>
        </w:rPr>
        <w:t>. Додавши два рівняння системи, одержимо рівняння:</w:t>
      </w:r>
    </w:p>
    <w:p w:rsidR="00E60443" w:rsidRDefault="00E60443" w:rsidP="00E60443">
      <w:pPr>
        <w:jc w:val="center"/>
        <w:rPr>
          <w:szCs w:val="28"/>
        </w:rPr>
      </w:pPr>
      <w:r w:rsidRPr="00E60443">
        <w:rPr>
          <w:position w:val="-10"/>
          <w:szCs w:val="28"/>
        </w:rPr>
        <w:object w:dxaOrig="3800" w:dyaOrig="400">
          <v:shape id="_x0000_i1026" type="#_x0000_t75" style="width:189.75pt;height:20.25pt" o:ole="">
            <v:imagedata r:id="rId7" o:title=""/>
          </v:shape>
          <o:OLEObject Type="Embed" ProgID="Equation.DSMT4" ShapeID="_x0000_i1026" DrawAspect="Content" ObjectID="_1443955906" r:id="rId8"/>
        </w:object>
      </w:r>
      <w:r>
        <w:rPr>
          <w:szCs w:val="28"/>
        </w:rPr>
        <w:t>.</w:t>
      </w:r>
    </w:p>
    <w:p w:rsidR="00E60443" w:rsidRDefault="00E60443" w:rsidP="00E60443">
      <w:pPr>
        <w:ind w:firstLine="0"/>
        <w:rPr>
          <w:szCs w:val="28"/>
        </w:rPr>
      </w:pPr>
      <w:r>
        <w:rPr>
          <w:szCs w:val="28"/>
        </w:rPr>
        <w:t xml:space="preserve">Використовуючи відому нерівність: </w:t>
      </w:r>
      <w:r w:rsidRPr="00E60443">
        <w:rPr>
          <w:position w:val="-10"/>
          <w:szCs w:val="28"/>
        </w:rPr>
        <w:object w:dxaOrig="1680" w:dyaOrig="400">
          <v:shape id="_x0000_i1027" type="#_x0000_t75" style="width:84pt;height:20.25pt" o:ole="">
            <v:imagedata r:id="rId9" o:title=""/>
          </v:shape>
          <o:OLEObject Type="Embed" ProgID="Equation.DSMT4" ShapeID="_x0000_i1027" DrawAspect="Content" ObjectID="_1443955907" r:id="rId10"/>
        </w:object>
      </w:r>
      <w:r>
        <w:rPr>
          <w:szCs w:val="28"/>
        </w:rPr>
        <w:t>, одержуємо, що</w:t>
      </w:r>
    </w:p>
    <w:p w:rsidR="00E60443" w:rsidRDefault="00E60443" w:rsidP="00E60443">
      <w:pPr>
        <w:jc w:val="center"/>
        <w:rPr>
          <w:szCs w:val="28"/>
        </w:rPr>
      </w:pPr>
      <w:r w:rsidRPr="00E60443">
        <w:rPr>
          <w:position w:val="-18"/>
          <w:szCs w:val="28"/>
        </w:rPr>
        <w:object w:dxaOrig="6580" w:dyaOrig="499">
          <v:shape id="_x0000_i1028" type="#_x0000_t75" style="width:329.25pt;height:24.75pt" o:ole="">
            <v:imagedata r:id="rId11" o:title=""/>
          </v:shape>
          <o:OLEObject Type="Embed" ProgID="Equation.DSMT4" ShapeID="_x0000_i1028" DrawAspect="Content" ObjectID="_1443955908" r:id="rId12"/>
        </w:object>
      </w:r>
      <w:r>
        <w:rPr>
          <w:szCs w:val="28"/>
        </w:rPr>
        <w:t>.</w:t>
      </w:r>
    </w:p>
    <w:p w:rsidR="00294161" w:rsidRDefault="00E60443" w:rsidP="00294161">
      <w:pPr>
        <w:ind w:firstLine="0"/>
        <w:jc w:val="both"/>
        <w:rPr>
          <w:szCs w:val="28"/>
        </w:rPr>
      </w:pPr>
      <w:r>
        <w:rPr>
          <w:szCs w:val="28"/>
        </w:rPr>
        <w:t xml:space="preserve">Рівність може досягатися тоді і тільки тоді, коли </w:t>
      </w:r>
      <w:r w:rsidRPr="00E60443">
        <w:rPr>
          <w:position w:val="-10"/>
          <w:szCs w:val="28"/>
        </w:rPr>
        <w:object w:dxaOrig="660" w:dyaOrig="279">
          <v:shape id="_x0000_i1029" type="#_x0000_t75" style="width:33pt;height:14.25pt" o:ole="">
            <v:imagedata r:id="rId13" o:title=""/>
          </v:shape>
          <o:OLEObject Type="Embed" ProgID="Equation.DSMT4" ShapeID="_x0000_i1029" DrawAspect="Content" ObjectID="_1443955909" r:id="rId14"/>
        </w:object>
      </w:r>
      <w:r>
        <w:rPr>
          <w:szCs w:val="28"/>
        </w:rPr>
        <w:t xml:space="preserve">, </w:t>
      </w:r>
      <w:r w:rsidR="00294161" w:rsidRPr="00294161">
        <w:rPr>
          <w:position w:val="-6"/>
          <w:szCs w:val="28"/>
        </w:rPr>
        <w:object w:dxaOrig="560" w:dyaOrig="279">
          <v:shape id="_x0000_i1030" type="#_x0000_t75" style="width:27.75pt;height:14.25pt" o:ole="">
            <v:imagedata r:id="rId15" o:title=""/>
          </v:shape>
          <o:OLEObject Type="Embed" ProgID="Equation.DSMT4" ShapeID="_x0000_i1030" DrawAspect="Content" ObjectID="_1443955910" r:id="rId16"/>
        </w:object>
      </w:r>
      <w:r w:rsidR="00294161">
        <w:rPr>
          <w:szCs w:val="28"/>
        </w:rPr>
        <w:t xml:space="preserve">, </w:t>
      </w:r>
      <w:r w:rsidR="00294161" w:rsidRPr="00294161">
        <w:rPr>
          <w:position w:val="-10"/>
          <w:szCs w:val="28"/>
        </w:rPr>
        <w:object w:dxaOrig="639" w:dyaOrig="340">
          <v:shape id="_x0000_i1031" type="#_x0000_t75" style="width:32.25pt;height:17.25pt" o:ole="">
            <v:imagedata r:id="rId17" o:title=""/>
          </v:shape>
          <o:OLEObject Type="Embed" ProgID="Equation.DSMT4" ShapeID="_x0000_i1031" DrawAspect="Content" ObjectID="_1443955911" r:id="rId18"/>
        </w:object>
      </w:r>
      <w:r w:rsidR="00294161">
        <w:rPr>
          <w:szCs w:val="28"/>
        </w:rPr>
        <w:t xml:space="preserve">, </w:t>
      </w:r>
      <w:r w:rsidR="00294161" w:rsidRPr="00294161">
        <w:rPr>
          <w:position w:val="-6"/>
          <w:szCs w:val="28"/>
        </w:rPr>
        <w:object w:dxaOrig="620" w:dyaOrig="300">
          <v:shape id="_x0000_i1032" type="#_x0000_t75" style="width:30.75pt;height:15pt" o:ole="">
            <v:imagedata r:id="rId19" o:title=""/>
          </v:shape>
          <o:OLEObject Type="Embed" ProgID="Equation.DSMT4" ShapeID="_x0000_i1032" DrawAspect="Content" ObjectID="_1443955912" r:id="rId20"/>
        </w:object>
      </w:r>
      <w:r w:rsidR="00294161">
        <w:rPr>
          <w:szCs w:val="28"/>
        </w:rPr>
        <w:t xml:space="preserve">. Отже, єдиним можливим розв’язком заданої системи, може бути лише </w:t>
      </w:r>
      <w:r w:rsidR="00294161" w:rsidRPr="00294161">
        <w:rPr>
          <w:position w:val="-10"/>
          <w:szCs w:val="28"/>
        </w:rPr>
        <w:object w:dxaOrig="1840" w:dyaOrig="340">
          <v:shape id="_x0000_i1033" type="#_x0000_t75" style="width:92.25pt;height:17.25pt" o:ole="">
            <v:imagedata r:id="rId21" o:title=""/>
          </v:shape>
          <o:OLEObject Type="Embed" ProgID="Equation.DSMT4" ShapeID="_x0000_i1033" DrawAspect="Content" ObjectID="_1443955913" r:id="rId22"/>
        </w:object>
      </w:r>
      <w:r w:rsidR="00294161">
        <w:rPr>
          <w:szCs w:val="28"/>
        </w:rPr>
        <w:t>.</w:t>
      </w:r>
    </w:p>
    <w:p w:rsidR="00E60443" w:rsidRDefault="00294161" w:rsidP="00E60443">
      <w:pPr>
        <w:jc w:val="both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 xml:space="preserve"> Відповідь. </w:t>
      </w:r>
      <w:r w:rsidR="00020A7A">
        <w:rPr>
          <w:szCs w:val="28"/>
        </w:rPr>
        <w:t xml:space="preserve">51 (для числа </w:t>
      </w:r>
      <w:r w:rsidR="00020A7A" w:rsidRPr="00020A7A">
        <w:rPr>
          <w:position w:val="-6"/>
          <w:szCs w:val="28"/>
        </w:rPr>
        <w:object w:dxaOrig="900" w:dyaOrig="300">
          <v:shape id="_x0000_i1034" type="#_x0000_t75" style="width:45pt;height:15pt" o:ole="">
            <v:imagedata r:id="rId23" o:title=""/>
          </v:shape>
          <o:OLEObject Type="Embed" ProgID="Equation.DSMT4" ShapeID="_x0000_i1034" DrawAspect="Content" ObjectID="_1443955914" r:id="rId24"/>
        </w:object>
      </w:r>
      <w:r w:rsidR="00020A7A">
        <w:rPr>
          <w:szCs w:val="28"/>
        </w:rPr>
        <w:t>).</w:t>
      </w:r>
    </w:p>
    <w:p w:rsidR="0045000F" w:rsidRPr="0045000F" w:rsidRDefault="0045000F" w:rsidP="00E60443">
      <w:pPr>
        <w:jc w:val="both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Відповідь. </w:t>
      </w:r>
      <w:r w:rsidRPr="0045000F">
        <w:rPr>
          <w:position w:val="-14"/>
          <w:szCs w:val="28"/>
        </w:rPr>
        <w:object w:dxaOrig="1219" w:dyaOrig="420">
          <v:shape id="_x0000_i1035" type="#_x0000_t75" style="width:60.75pt;height:21pt" o:ole="">
            <v:imagedata r:id="rId25" o:title=""/>
          </v:shape>
          <o:OLEObject Type="Embed" ProgID="Equation.DSMT4" ShapeID="_x0000_i1035" DrawAspect="Content" ObjectID="_1443955915" r:id="rId26"/>
        </w:object>
      </w:r>
      <w:r>
        <w:rPr>
          <w:szCs w:val="28"/>
        </w:rPr>
        <w:t xml:space="preserve">. Позначимо </w:t>
      </w:r>
      <w:r w:rsidRPr="0045000F">
        <w:rPr>
          <w:position w:val="-10"/>
          <w:szCs w:val="28"/>
        </w:rPr>
        <w:object w:dxaOrig="1260" w:dyaOrig="420">
          <v:shape id="_x0000_i1036" type="#_x0000_t75" style="width:63pt;height:21pt" o:ole="">
            <v:imagedata r:id="rId27" o:title=""/>
          </v:shape>
          <o:OLEObject Type="Embed" ProgID="Equation.DSMT4" ShapeID="_x0000_i1036" DrawAspect="Content" ObjectID="_1443955916" r:id="rId28"/>
        </w:object>
      </w:r>
      <w:r>
        <w:rPr>
          <w:szCs w:val="28"/>
        </w:rPr>
        <w:t>, тоді наша нерівність рівносильна такій системі:</w:t>
      </w:r>
    </w:p>
    <w:p w:rsidR="00E60443" w:rsidRDefault="0045000F" w:rsidP="0045000F">
      <w:pPr>
        <w:jc w:val="center"/>
        <w:rPr>
          <w:szCs w:val="28"/>
        </w:rPr>
      </w:pPr>
      <w:r w:rsidRPr="0045000F">
        <w:rPr>
          <w:position w:val="-42"/>
          <w:szCs w:val="28"/>
        </w:rPr>
        <w:object w:dxaOrig="1880" w:dyaOrig="980">
          <v:shape id="_x0000_i1037" type="#_x0000_t75" style="width:93.75pt;height:48.75pt" o:ole="">
            <v:imagedata r:id="rId29" o:title=""/>
          </v:shape>
          <o:OLEObject Type="Embed" ProgID="Equation.DSMT4" ShapeID="_x0000_i1037" DrawAspect="Content" ObjectID="_1443955917" r:id="rId30"/>
        </w:object>
      </w:r>
      <w:r>
        <w:rPr>
          <w:szCs w:val="28"/>
        </w:rPr>
        <w:t xml:space="preserve"> </w:t>
      </w:r>
      <w:r w:rsidRPr="0045000F">
        <w:rPr>
          <w:position w:val="-6"/>
          <w:szCs w:val="28"/>
        </w:rPr>
        <w:object w:dxaOrig="360" w:dyaOrig="260">
          <v:shape id="_x0000_i1038" type="#_x0000_t75" style="width:18pt;height:12.75pt" o:ole="">
            <v:imagedata r:id="rId31" o:title=""/>
          </v:shape>
          <o:OLEObject Type="Embed" ProgID="Equation.DSMT4" ShapeID="_x0000_i1038" DrawAspect="Content" ObjectID="_1443955918" r:id="rId32"/>
        </w:object>
      </w:r>
      <w:r>
        <w:rPr>
          <w:szCs w:val="28"/>
        </w:rPr>
        <w:t xml:space="preserve"> </w:t>
      </w:r>
      <w:r w:rsidRPr="0045000F">
        <w:rPr>
          <w:position w:val="-42"/>
          <w:szCs w:val="28"/>
        </w:rPr>
        <w:object w:dxaOrig="1860" w:dyaOrig="980">
          <v:shape id="_x0000_i1039" type="#_x0000_t75" style="width:93pt;height:48.75pt" o:ole="">
            <v:imagedata r:id="rId33" o:title=""/>
          </v:shape>
          <o:OLEObject Type="Embed" ProgID="Equation.DSMT4" ShapeID="_x0000_i1039" DrawAspect="Content" ObjectID="_1443955919" r:id="rId34"/>
        </w:object>
      </w:r>
      <w:r>
        <w:rPr>
          <w:szCs w:val="28"/>
        </w:rPr>
        <w:t xml:space="preserve"> </w:t>
      </w:r>
      <w:r w:rsidRPr="0045000F">
        <w:rPr>
          <w:position w:val="-6"/>
          <w:szCs w:val="28"/>
        </w:rPr>
        <w:object w:dxaOrig="360" w:dyaOrig="260">
          <v:shape id="_x0000_i1040" type="#_x0000_t75" style="width:18pt;height:12.75pt" o:ole="">
            <v:imagedata r:id="rId35" o:title=""/>
          </v:shape>
          <o:OLEObject Type="Embed" ProgID="Equation.DSMT4" ShapeID="_x0000_i1040" DrawAspect="Content" ObjectID="_1443955920" r:id="rId36"/>
        </w:object>
      </w:r>
      <w:r>
        <w:rPr>
          <w:szCs w:val="28"/>
        </w:rPr>
        <w:t xml:space="preserve"> </w:t>
      </w:r>
      <w:r w:rsidRPr="0045000F">
        <w:rPr>
          <w:position w:val="-38"/>
          <w:szCs w:val="28"/>
        </w:rPr>
        <w:object w:dxaOrig="2980" w:dyaOrig="900">
          <v:shape id="_x0000_i1041" type="#_x0000_t75" style="width:149.25pt;height:45pt" o:ole="">
            <v:imagedata r:id="rId37" o:title=""/>
          </v:shape>
          <o:OLEObject Type="Embed" ProgID="Equation.DSMT4" ShapeID="_x0000_i1041" DrawAspect="Content" ObjectID="_1443955921" r:id="rId38"/>
        </w:object>
      </w:r>
      <w:r>
        <w:rPr>
          <w:szCs w:val="28"/>
        </w:rPr>
        <w:t xml:space="preserve"> </w:t>
      </w:r>
      <w:r w:rsidRPr="0045000F">
        <w:rPr>
          <w:position w:val="-6"/>
          <w:szCs w:val="28"/>
        </w:rPr>
        <w:object w:dxaOrig="360" w:dyaOrig="260">
          <v:shape id="_x0000_i1042" type="#_x0000_t75" style="width:18pt;height:12.75pt" o:ole="">
            <v:imagedata r:id="rId39" o:title=""/>
          </v:shape>
          <o:OLEObject Type="Embed" ProgID="Equation.DSMT4" ShapeID="_x0000_i1042" DrawAspect="Content" ObjectID="_1443955922" r:id="rId40"/>
        </w:object>
      </w:r>
    </w:p>
    <w:p w:rsidR="0045000F" w:rsidRDefault="0045000F" w:rsidP="0045000F">
      <w:pPr>
        <w:jc w:val="center"/>
        <w:rPr>
          <w:szCs w:val="28"/>
        </w:rPr>
      </w:pPr>
      <w:r w:rsidRPr="0045000F">
        <w:rPr>
          <w:position w:val="-6"/>
          <w:szCs w:val="28"/>
        </w:rPr>
        <w:object w:dxaOrig="360" w:dyaOrig="260">
          <v:shape id="_x0000_i1043" type="#_x0000_t75" style="width:18pt;height:12.75pt" o:ole="">
            <v:imagedata r:id="rId41" o:title=""/>
          </v:shape>
          <o:OLEObject Type="Embed" ProgID="Equation.DSMT4" ShapeID="_x0000_i1043" DrawAspect="Content" ObjectID="_1443955923" r:id="rId42"/>
        </w:object>
      </w:r>
      <w:r>
        <w:rPr>
          <w:szCs w:val="28"/>
        </w:rPr>
        <w:t xml:space="preserve"> </w:t>
      </w:r>
      <w:r w:rsidRPr="0045000F">
        <w:rPr>
          <w:position w:val="-64"/>
          <w:szCs w:val="28"/>
        </w:rPr>
        <w:object w:dxaOrig="2260" w:dyaOrig="1420">
          <v:shape id="_x0000_i1044" type="#_x0000_t75" style="width:113.25pt;height:71.25pt" o:ole="">
            <v:imagedata r:id="rId43" o:title=""/>
          </v:shape>
          <o:OLEObject Type="Embed" ProgID="Equation.DSMT4" ShapeID="_x0000_i1044" DrawAspect="Content" ObjectID="_1443955924" r:id="rId44"/>
        </w:object>
      </w:r>
      <w:r>
        <w:rPr>
          <w:szCs w:val="28"/>
        </w:rPr>
        <w:t xml:space="preserve"> </w:t>
      </w:r>
      <w:r w:rsidRPr="0045000F">
        <w:rPr>
          <w:position w:val="-6"/>
          <w:szCs w:val="28"/>
        </w:rPr>
        <w:object w:dxaOrig="360" w:dyaOrig="260">
          <v:shape id="_x0000_i1045" type="#_x0000_t75" style="width:18pt;height:12.75pt" o:ole="">
            <v:imagedata r:id="rId45" o:title=""/>
          </v:shape>
          <o:OLEObject Type="Embed" ProgID="Equation.DSMT4" ShapeID="_x0000_i1045" DrawAspect="Content" ObjectID="_1443955925" r:id="rId46"/>
        </w:object>
      </w:r>
      <w:r>
        <w:rPr>
          <w:szCs w:val="28"/>
        </w:rPr>
        <w:t xml:space="preserve"> </w:t>
      </w:r>
      <w:r w:rsidRPr="0045000F">
        <w:rPr>
          <w:position w:val="-36"/>
          <w:szCs w:val="28"/>
        </w:rPr>
        <w:object w:dxaOrig="1200" w:dyaOrig="859">
          <v:shape id="_x0000_i1046" type="#_x0000_t75" style="width:60pt;height:42.75pt" o:ole="">
            <v:imagedata r:id="rId47" o:title=""/>
          </v:shape>
          <o:OLEObject Type="Embed" ProgID="Equation.DSMT4" ShapeID="_x0000_i1046" DrawAspect="Content" ObjectID="_1443955926" r:id="rId48"/>
        </w:object>
      </w:r>
    </w:p>
    <w:p w:rsidR="0045000F" w:rsidRDefault="0045000F" w:rsidP="0045000F">
      <w:pPr>
        <w:ind w:firstLine="0"/>
        <w:rPr>
          <w:szCs w:val="28"/>
        </w:rPr>
      </w:pPr>
      <w:r>
        <w:rPr>
          <w:szCs w:val="28"/>
        </w:rPr>
        <w:t>Повертаючись до заміни, одержуємо, що</w:t>
      </w:r>
    </w:p>
    <w:p w:rsidR="00E60443" w:rsidRDefault="0045000F" w:rsidP="0045000F">
      <w:pPr>
        <w:jc w:val="center"/>
        <w:rPr>
          <w:szCs w:val="28"/>
        </w:rPr>
      </w:pPr>
      <w:r w:rsidRPr="0045000F">
        <w:rPr>
          <w:position w:val="-42"/>
          <w:szCs w:val="28"/>
        </w:rPr>
        <w:object w:dxaOrig="1780" w:dyaOrig="980">
          <v:shape id="_x0000_i1047" type="#_x0000_t75" style="width:89.25pt;height:48.75pt" o:ole="">
            <v:imagedata r:id="rId49" o:title=""/>
          </v:shape>
          <o:OLEObject Type="Embed" ProgID="Equation.DSMT4" ShapeID="_x0000_i1047" DrawAspect="Content" ObjectID="_1443955927" r:id="rId50"/>
        </w:object>
      </w:r>
      <w:r>
        <w:rPr>
          <w:szCs w:val="28"/>
        </w:rPr>
        <w:t xml:space="preserve"> </w:t>
      </w:r>
      <w:r w:rsidRPr="0045000F">
        <w:rPr>
          <w:position w:val="-6"/>
          <w:szCs w:val="28"/>
        </w:rPr>
        <w:object w:dxaOrig="360" w:dyaOrig="260">
          <v:shape id="_x0000_i1048" type="#_x0000_t75" style="width:18pt;height:12.75pt" o:ole="">
            <v:imagedata r:id="rId51" o:title=""/>
          </v:shape>
          <o:OLEObject Type="Embed" ProgID="Equation.DSMT4" ShapeID="_x0000_i1048" DrawAspect="Content" ObjectID="_1443955928" r:id="rId52"/>
        </w:object>
      </w:r>
      <w:r>
        <w:rPr>
          <w:szCs w:val="28"/>
        </w:rPr>
        <w:t xml:space="preserve"> </w:t>
      </w:r>
      <w:r w:rsidRPr="0045000F">
        <w:rPr>
          <w:position w:val="-36"/>
          <w:szCs w:val="28"/>
        </w:rPr>
        <w:object w:dxaOrig="1560" w:dyaOrig="859">
          <v:shape id="_x0000_i1049" type="#_x0000_t75" style="width:78pt;height:42.75pt" o:ole="">
            <v:imagedata r:id="rId53" o:title=""/>
          </v:shape>
          <o:OLEObject Type="Embed" ProgID="Equation.DSMT4" ShapeID="_x0000_i1049" DrawAspect="Content" ObjectID="_1443955929" r:id="rId54"/>
        </w:object>
      </w:r>
      <w:r>
        <w:rPr>
          <w:szCs w:val="28"/>
        </w:rPr>
        <w:t xml:space="preserve"> </w:t>
      </w:r>
      <w:r w:rsidRPr="0045000F">
        <w:rPr>
          <w:position w:val="-6"/>
          <w:szCs w:val="28"/>
        </w:rPr>
        <w:object w:dxaOrig="360" w:dyaOrig="260">
          <v:shape id="_x0000_i1050" type="#_x0000_t75" style="width:18pt;height:12.75pt" o:ole="">
            <v:imagedata r:id="rId55" o:title=""/>
          </v:shape>
          <o:OLEObject Type="Embed" ProgID="Equation.DSMT4" ShapeID="_x0000_i1050" DrawAspect="Content" ObjectID="_1443955930" r:id="rId56"/>
        </w:object>
      </w:r>
      <w:r>
        <w:rPr>
          <w:szCs w:val="28"/>
        </w:rPr>
        <w:t xml:space="preserve"> </w:t>
      </w:r>
      <w:r w:rsidRPr="0045000F">
        <w:rPr>
          <w:position w:val="-36"/>
          <w:szCs w:val="28"/>
        </w:rPr>
        <w:object w:dxaOrig="1240" w:dyaOrig="859">
          <v:shape id="_x0000_i1051" type="#_x0000_t75" style="width:62.25pt;height:42.75pt" o:ole="">
            <v:imagedata r:id="rId57" o:title=""/>
          </v:shape>
          <o:OLEObject Type="Embed" ProgID="Equation.DSMT4" ShapeID="_x0000_i1051" DrawAspect="Content" ObjectID="_1443955931" r:id="rId58"/>
        </w:object>
      </w:r>
    </w:p>
    <w:p w:rsidR="008C3423" w:rsidRPr="008C3423" w:rsidRDefault="008C3423" w:rsidP="008C3423">
      <w:pPr>
        <w:rPr>
          <w:szCs w:val="28"/>
        </w:rPr>
      </w:pPr>
      <w:r>
        <w:rPr>
          <w:b/>
          <w:szCs w:val="28"/>
        </w:rPr>
        <w:t>4.</w:t>
      </w:r>
      <w:r>
        <w:rPr>
          <w:szCs w:val="28"/>
        </w:rPr>
        <w:t xml:space="preserve"> </w:t>
      </w:r>
      <w:r w:rsidR="00763814">
        <w:rPr>
          <w:szCs w:val="28"/>
        </w:rPr>
        <w:t xml:space="preserve">Відповідь. Так, можна: </w:t>
      </w:r>
    </w:p>
    <w:tbl>
      <w:tblPr>
        <w:tblW w:w="1208" w:type="dxa"/>
        <w:tblInd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356"/>
        <w:gridCol w:w="356"/>
      </w:tblGrid>
      <w:tr w:rsidR="00763814" w:rsidRPr="006067A0" w:rsidTr="006067A0">
        <w:tc>
          <w:tcPr>
            <w:tcW w:w="496" w:type="dxa"/>
            <w:shd w:val="clear" w:color="auto" w:fill="auto"/>
          </w:tcPr>
          <w:p w:rsidR="00763814" w:rsidRPr="006067A0" w:rsidRDefault="00763814" w:rsidP="006067A0">
            <w:pPr>
              <w:ind w:firstLine="0"/>
              <w:jc w:val="center"/>
              <w:rPr>
                <w:szCs w:val="28"/>
              </w:rPr>
            </w:pPr>
            <w:r w:rsidRPr="006067A0">
              <w:rPr>
                <w:szCs w:val="28"/>
              </w:rPr>
              <w:t>11</w:t>
            </w:r>
          </w:p>
        </w:tc>
        <w:tc>
          <w:tcPr>
            <w:tcW w:w="356" w:type="dxa"/>
            <w:shd w:val="clear" w:color="auto" w:fill="auto"/>
          </w:tcPr>
          <w:p w:rsidR="00763814" w:rsidRPr="006067A0" w:rsidRDefault="00763814" w:rsidP="006067A0">
            <w:pPr>
              <w:ind w:firstLine="0"/>
              <w:jc w:val="center"/>
              <w:rPr>
                <w:szCs w:val="28"/>
              </w:rPr>
            </w:pPr>
            <w:r w:rsidRPr="006067A0">
              <w:rPr>
                <w:szCs w:val="28"/>
              </w:rPr>
              <w:t>8</w:t>
            </w:r>
          </w:p>
        </w:tc>
        <w:tc>
          <w:tcPr>
            <w:tcW w:w="356" w:type="dxa"/>
            <w:shd w:val="clear" w:color="auto" w:fill="auto"/>
          </w:tcPr>
          <w:p w:rsidR="00763814" w:rsidRPr="006067A0" w:rsidRDefault="00763814" w:rsidP="006067A0">
            <w:pPr>
              <w:ind w:firstLine="0"/>
              <w:jc w:val="center"/>
              <w:rPr>
                <w:szCs w:val="28"/>
              </w:rPr>
            </w:pPr>
            <w:r w:rsidRPr="006067A0">
              <w:rPr>
                <w:szCs w:val="28"/>
              </w:rPr>
              <w:t>5</w:t>
            </w:r>
          </w:p>
        </w:tc>
      </w:tr>
      <w:tr w:rsidR="00763814" w:rsidRPr="006067A0" w:rsidTr="006067A0">
        <w:tc>
          <w:tcPr>
            <w:tcW w:w="496" w:type="dxa"/>
            <w:shd w:val="clear" w:color="auto" w:fill="auto"/>
          </w:tcPr>
          <w:p w:rsidR="00763814" w:rsidRPr="006067A0" w:rsidRDefault="00763814" w:rsidP="006067A0">
            <w:pPr>
              <w:ind w:firstLine="0"/>
              <w:jc w:val="center"/>
              <w:rPr>
                <w:szCs w:val="28"/>
              </w:rPr>
            </w:pPr>
            <w:r w:rsidRPr="006067A0">
              <w:rPr>
                <w:szCs w:val="28"/>
              </w:rPr>
              <w:t>4</w:t>
            </w:r>
          </w:p>
        </w:tc>
        <w:tc>
          <w:tcPr>
            <w:tcW w:w="356" w:type="dxa"/>
            <w:shd w:val="clear" w:color="auto" w:fill="auto"/>
          </w:tcPr>
          <w:p w:rsidR="00763814" w:rsidRPr="006067A0" w:rsidRDefault="00763814" w:rsidP="006067A0">
            <w:pPr>
              <w:ind w:firstLine="0"/>
              <w:jc w:val="center"/>
              <w:rPr>
                <w:szCs w:val="28"/>
              </w:rPr>
            </w:pPr>
            <w:r w:rsidRPr="006067A0">
              <w:rPr>
                <w:szCs w:val="28"/>
              </w:rPr>
              <w:t>7</w:t>
            </w:r>
          </w:p>
        </w:tc>
        <w:tc>
          <w:tcPr>
            <w:tcW w:w="356" w:type="dxa"/>
            <w:shd w:val="clear" w:color="auto" w:fill="auto"/>
          </w:tcPr>
          <w:p w:rsidR="00763814" w:rsidRPr="006067A0" w:rsidRDefault="00763814" w:rsidP="006067A0">
            <w:pPr>
              <w:ind w:firstLine="0"/>
              <w:jc w:val="center"/>
              <w:rPr>
                <w:szCs w:val="28"/>
              </w:rPr>
            </w:pPr>
            <w:r w:rsidRPr="006067A0">
              <w:rPr>
                <w:szCs w:val="28"/>
              </w:rPr>
              <w:t>6</w:t>
            </w:r>
          </w:p>
        </w:tc>
      </w:tr>
      <w:tr w:rsidR="00763814" w:rsidRPr="006067A0" w:rsidTr="006067A0">
        <w:tc>
          <w:tcPr>
            <w:tcW w:w="496" w:type="dxa"/>
            <w:shd w:val="clear" w:color="auto" w:fill="auto"/>
          </w:tcPr>
          <w:p w:rsidR="00763814" w:rsidRPr="006067A0" w:rsidRDefault="00763814" w:rsidP="006067A0">
            <w:pPr>
              <w:ind w:firstLine="0"/>
              <w:jc w:val="center"/>
              <w:rPr>
                <w:szCs w:val="28"/>
              </w:rPr>
            </w:pPr>
            <w:r w:rsidRPr="006067A0">
              <w:rPr>
                <w:szCs w:val="28"/>
              </w:rPr>
              <w:t>10</w:t>
            </w:r>
          </w:p>
        </w:tc>
        <w:tc>
          <w:tcPr>
            <w:tcW w:w="356" w:type="dxa"/>
            <w:shd w:val="clear" w:color="auto" w:fill="auto"/>
          </w:tcPr>
          <w:p w:rsidR="00763814" w:rsidRPr="006067A0" w:rsidRDefault="00763814" w:rsidP="006067A0">
            <w:pPr>
              <w:ind w:firstLine="0"/>
              <w:jc w:val="center"/>
              <w:rPr>
                <w:szCs w:val="28"/>
              </w:rPr>
            </w:pPr>
            <w:r w:rsidRPr="006067A0">
              <w:rPr>
                <w:szCs w:val="28"/>
              </w:rPr>
              <w:t>3</w:t>
            </w:r>
          </w:p>
        </w:tc>
        <w:tc>
          <w:tcPr>
            <w:tcW w:w="356" w:type="dxa"/>
            <w:shd w:val="clear" w:color="auto" w:fill="auto"/>
          </w:tcPr>
          <w:p w:rsidR="00763814" w:rsidRPr="006067A0" w:rsidRDefault="00763814" w:rsidP="006067A0">
            <w:pPr>
              <w:ind w:firstLine="0"/>
              <w:jc w:val="center"/>
              <w:rPr>
                <w:szCs w:val="28"/>
              </w:rPr>
            </w:pPr>
            <w:r w:rsidRPr="006067A0">
              <w:rPr>
                <w:szCs w:val="28"/>
              </w:rPr>
              <w:t>9</w:t>
            </w:r>
          </w:p>
        </w:tc>
      </w:tr>
    </w:tbl>
    <w:p w:rsidR="00D16756" w:rsidRPr="00763814" w:rsidRDefault="00763814" w:rsidP="00D16756">
      <w:pPr>
        <w:jc w:val="both"/>
        <w:rPr>
          <w:szCs w:val="28"/>
        </w:rPr>
      </w:pPr>
      <w:r>
        <w:rPr>
          <w:b/>
          <w:szCs w:val="28"/>
        </w:rPr>
        <w:t>5.</w:t>
      </w:r>
      <w:r>
        <w:rPr>
          <w:szCs w:val="28"/>
        </w:rPr>
        <w:t xml:space="preserve"> </w:t>
      </w:r>
      <w:r w:rsidR="00D16756">
        <w:rPr>
          <w:szCs w:val="28"/>
        </w:rPr>
        <w:t xml:space="preserve">Відповідь. </w:t>
      </w:r>
      <w:r w:rsidR="00D16756" w:rsidRPr="00D16756">
        <w:rPr>
          <w:position w:val="-12"/>
          <w:szCs w:val="28"/>
        </w:rPr>
        <w:object w:dxaOrig="2600" w:dyaOrig="360">
          <v:shape id="_x0000_i1052" type="#_x0000_t75" style="width:129.75pt;height:18pt" o:ole="">
            <v:imagedata r:id="rId59" o:title=""/>
          </v:shape>
          <o:OLEObject Type="Embed" ProgID="Equation.DSMT4" ShapeID="_x0000_i1052" DrawAspect="Content" ObjectID="_1443955932" r:id="rId60"/>
        </w:object>
      </w:r>
      <w:r w:rsidR="00D16756">
        <w:rPr>
          <w:szCs w:val="28"/>
        </w:rPr>
        <w:t xml:space="preserve">. Нехай </w:t>
      </w:r>
      <w:r w:rsidR="00D16756" w:rsidRPr="00D16756">
        <w:rPr>
          <w:position w:val="-6"/>
          <w:szCs w:val="28"/>
        </w:rPr>
        <w:object w:dxaOrig="480" w:dyaOrig="380">
          <v:shape id="_x0000_i1053" type="#_x0000_t75" style="width:24pt;height:18.75pt" o:ole="">
            <v:imagedata r:id="rId61" o:title=""/>
          </v:shape>
          <o:OLEObject Type="Embed" ProgID="Equation.DSMT4" ShapeID="_x0000_i1053" DrawAspect="Content" ObjectID="_1443955933" r:id="rId62"/>
        </w:object>
      </w:r>
      <w:r w:rsidR="00D16756">
        <w:rPr>
          <w:szCs w:val="28"/>
        </w:rPr>
        <w:t xml:space="preserve"> – шукане трицифрове число.</w:t>
      </w:r>
      <w:r w:rsidR="00792189">
        <w:rPr>
          <w:szCs w:val="28"/>
        </w:rPr>
        <w:t xml:space="preserve"> Тоді </w:t>
      </w:r>
    </w:p>
    <w:p w:rsidR="00763814" w:rsidRDefault="00792189" w:rsidP="00792189">
      <w:pPr>
        <w:jc w:val="center"/>
        <w:rPr>
          <w:szCs w:val="28"/>
        </w:rPr>
      </w:pPr>
      <w:r w:rsidRPr="00792189">
        <w:rPr>
          <w:position w:val="-14"/>
          <w:szCs w:val="28"/>
        </w:rPr>
        <w:object w:dxaOrig="2780" w:dyaOrig="460">
          <v:shape id="_x0000_i1054" type="#_x0000_t75" style="width:138.75pt;height:23.25pt" o:ole="">
            <v:imagedata r:id="rId63" o:title=""/>
          </v:shape>
          <o:OLEObject Type="Embed" ProgID="Equation.DSMT4" ShapeID="_x0000_i1054" DrawAspect="Content" ObjectID="_1443955934" r:id="rId64"/>
        </w:object>
      </w:r>
      <w:r>
        <w:rPr>
          <w:szCs w:val="28"/>
        </w:rPr>
        <w:t xml:space="preserve"> і </w:t>
      </w:r>
      <w:r w:rsidRPr="00792189">
        <w:rPr>
          <w:position w:val="-14"/>
          <w:szCs w:val="28"/>
        </w:rPr>
        <w:object w:dxaOrig="2720" w:dyaOrig="460">
          <v:shape id="_x0000_i1055" type="#_x0000_t75" style="width:135.75pt;height:23.25pt" o:ole="">
            <v:imagedata r:id="rId65" o:title=""/>
          </v:shape>
          <o:OLEObject Type="Embed" ProgID="Equation.DSMT4" ShapeID="_x0000_i1055" DrawAspect="Content" ObjectID="_1443955935" r:id="rId66"/>
        </w:object>
      </w:r>
      <w:r>
        <w:rPr>
          <w:szCs w:val="28"/>
        </w:rPr>
        <w:t>,</w:t>
      </w:r>
    </w:p>
    <w:p w:rsidR="00792189" w:rsidRPr="00763814" w:rsidRDefault="00792189" w:rsidP="00792189">
      <w:pPr>
        <w:ind w:firstLine="0"/>
        <w:jc w:val="both"/>
        <w:rPr>
          <w:szCs w:val="28"/>
        </w:rPr>
      </w:pPr>
      <w:r>
        <w:rPr>
          <w:szCs w:val="28"/>
        </w:rPr>
        <w:t xml:space="preserve">де </w:t>
      </w:r>
      <w:r w:rsidRPr="00792189">
        <w:rPr>
          <w:position w:val="-6"/>
          <w:szCs w:val="28"/>
        </w:rPr>
        <w:object w:dxaOrig="220" w:dyaOrig="300">
          <v:shape id="_x0000_i1056" type="#_x0000_t75" style="width:11.25pt;height:15pt" o:ole="">
            <v:imagedata r:id="rId67" o:title=""/>
          </v:shape>
          <o:OLEObject Type="Embed" ProgID="Equation.DSMT4" ShapeID="_x0000_i1056" DrawAspect="Content" ObjectID="_1443955936" r:id="rId68"/>
        </w:object>
      </w:r>
      <w:r>
        <w:rPr>
          <w:szCs w:val="28"/>
        </w:rPr>
        <w:t xml:space="preserve"> і </w:t>
      </w:r>
      <w:r w:rsidRPr="00792189">
        <w:rPr>
          <w:position w:val="-6"/>
          <w:szCs w:val="28"/>
        </w:rPr>
        <w:object w:dxaOrig="160" w:dyaOrig="300">
          <v:shape id="_x0000_i1057" type="#_x0000_t75" style="width:8.25pt;height:15pt" o:ole="">
            <v:imagedata r:id="rId69" o:title=""/>
          </v:shape>
          <o:OLEObject Type="Embed" ProgID="Equation.DSMT4" ShapeID="_x0000_i1057" DrawAspect="Content" ObjectID="_1443955937" r:id="rId70"/>
        </w:object>
      </w:r>
      <w:r>
        <w:rPr>
          <w:szCs w:val="28"/>
        </w:rPr>
        <w:t xml:space="preserve"> – натуральні числа. Так як </w:t>
      </w:r>
      <w:r w:rsidRPr="00792189">
        <w:rPr>
          <w:position w:val="-6"/>
          <w:szCs w:val="28"/>
        </w:rPr>
        <w:object w:dxaOrig="480" w:dyaOrig="380">
          <v:shape id="_x0000_i1058" type="#_x0000_t75" style="width:24pt;height:18.75pt" o:ole="">
            <v:imagedata r:id="rId71" o:title=""/>
          </v:shape>
          <o:OLEObject Type="Embed" ProgID="Equation.DSMT4" ShapeID="_x0000_i1058" DrawAspect="Content" ObjectID="_1443955938" r:id="rId72"/>
        </w:object>
      </w:r>
      <w:r>
        <w:rPr>
          <w:szCs w:val="28"/>
        </w:rPr>
        <w:t xml:space="preserve"> і </w:t>
      </w:r>
      <w:r w:rsidRPr="00792189">
        <w:rPr>
          <w:position w:val="-6"/>
          <w:szCs w:val="28"/>
        </w:rPr>
        <w:object w:dxaOrig="480" w:dyaOrig="380">
          <v:shape id="_x0000_i1059" type="#_x0000_t75" style="width:24pt;height:18.75pt" o:ole="">
            <v:imagedata r:id="rId73" o:title=""/>
          </v:shape>
          <o:OLEObject Type="Embed" ProgID="Equation.DSMT4" ShapeID="_x0000_i1059" DrawAspect="Content" ObjectID="_1443955939" r:id="rId74"/>
        </w:object>
      </w:r>
      <w:r>
        <w:rPr>
          <w:szCs w:val="28"/>
        </w:rPr>
        <w:t xml:space="preserve"> володіють однією і тією ж самою властивістю, то не порушуючи загальності, будемо вважати, що </w:t>
      </w:r>
      <w:r w:rsidRPr="00792189">
        <w:rPr>
          <w:position w:val="-6"/>
          <w:szCs w:val="28"/>
        </w:rPr>
        <w:object w:dxaOrig="639" w:dyaOrig="300">
          <v:shape id="_x0000_i1060" type="#_x0000_t75" style="width:32.25pt;height:15pt" o:ole="">
            <v:imagedata r:id="rId75" o:title=""/>
          </v:shape>
          <o:OLEObject Type="Embed" ProgID="Equation.DSMT4" ShapeID="_x0000_i1060" DrawAspect="Content" ObjectID="_1443955940" r:id="rId76"/>
        </w:object>
      </w:r>
      <w:r>
        <w:rPr>
          <w:szCs w:val="28"/>
        </w:rPr>
        <w:t xml:space="preserve">. Оскільки </w:t>
      </w:r>
      <w:r w:rsidRPr="00792189">
        <w:rPr>
          <w:position w:val="-6"/>
          <w:szCs w:val="28"/>
        </w:rPr>
        <w:object w:dxaOrig="2340" w:dyaOrig="380">
          <v:shape id="_x0000_i1061" type="#_x0000_t75" style="width:117pt;height:18.75pt" o:ole="">
            <v:imagedata r:id="rId77" o:title=""/>
          </v:shape>
          <o:OLEObject Type="Embed" ProgID="Equation.DSMT4" ShapeID="_x0000_i1061" DrawAspect="Content" ObjectID="_1443955941" r:id="rId78"/>
        </w:object>
      </w:r>
      <w:r>
        <w:rPr>
          <w:szCs w:val="28"/>
        </w:rPr>
        <w:t xml:space="preserve"> і </w:t>
      </w:r>
      <w:r w:rsidRPr="00792189">
        <w:rPr>
          <w:position w:val="-6"/>
          <w:szCs w:val="28"/>
        </w:rPr>
        <w:object w:dxaOrig="2340" w:dyaOrig="380">
          <v:shape id="_x0000_i1062" type="#_x0000_t75" style="width:117pt;height:18.75pt" o:ole="">
            <v:imagedata r:id="rId79" o:title=""/>
          </v:shape>
          <o:OLEObject Type="Embed" ProgID="Equation.DSMT4" ShapeID="_x0000_i1062" DrawAspect="Content" ObjectID="_1443955942" r:id="rId80"/>
        </w:object>
      </w:r>
      <w:r>
        <w:rPr>
          <w:szCs w:val="28"/>
        </w:rPr>
        <w:t>, то віднявши ці дві рівності, одержуємо:</w:t>
      </w:r>
    </w:p>
    <w:p w:rsidR="00A357FD" w:rsidRDefault="00792189" w:rsidP="00792189">
      <w:pPr>
        <w:jc w:val="center"/>
      </w:pPr>
      <w:r w:rsidRPr="00792189">
        <w:rPr>
          <w:position w:val="-14"/>
        </w:rPr>
        <w:object w:dxaOrig="3640" w:dyaOrig="420">
          <v:shape id="_x0000_i1063" type="#_x0000_t75" style="width:182.25pt;height:21pt" o:ole="">
            <v:imagedata r:id="rId81" o:title=""/>
          </v:shape>
          <o:OLEObject Type="Embed" ProgID="Equation.DSMT4" ShapeID="_x0000_i1063" DrawAspect="Content" ObjectID="_1443955943" r:id="rId82"/>
        </w:object>
      </w:r>
      <w:r>
        <w:t>.</w:t>
      </w:r>
    </w:p>
    <w:p w:rsidR="00792189" w:rsidRDefault="00792189" w:rsidP="005B0CFE">
      <w:pPr>
        <w:ind w:firstLine="0"/>
        <w:jc w:val="both"/>
      </w:pPr>
      <w:r>
        <w:t xml:space="preserve">Нехай </w:t>
      </w:r>
      <w:r w:rsidRPr="00792189">
        <w:rPr>
          <w:position w:val="-6"/>
        </w:rPr>
        <w:object w:dxaOrig="620" w:dyaOrig="240">
          <v:shape id="_x0000_i1064" type="#_x0000_t75" style="width:30.75pt;height:12pt" o:ole="">
            <v:imagedata r:id="rId83" o:title=""/>
          </v:shape>
          <o:OLEObject Type="Embed" ProgID="Equation.DSMT4" ShapeID="_x0000_i1064" DrawAspect="Content" ObjectID="_1443955944" r:id="rId84"/>
        </w:object>
      </w:r>
      <w:r>
        <w:t xml:space="preserve">. Оскільки </w:t>
      </w:r>
      <w:r w:rsidRPr="00792189">
        <w:rPr>
          <w:position w:val="-6"/>
        </w:rPr>
        <w:object w:dxaOrig="2160" w:dyaOrig="300">
          <v:shape id="_x0000_i1065" type="#_x0000_t75" style="width:108pt;height:15pt" o:ole="">
            <v:imagedata r:id="rId85" o:title=""/>
          </v:shape>
          <o:OLEObject Type="Embed" ProgID="Equation.DSMT4" ShapeID="_x0000_i1065" DrawAspect="Content" ObjectID="_1443955945" r:id="rId86"/>
        </w:object>
      </w:r>
      <w:r>
        <w:t xml:space="preserve">, то із останньої рівності випливає, що </w:t>
      </w:r>
      <w:r w:rsidR="005B0CFE" w:rsidRPr="005B0CFE">
        <w:rPr>
          <w:position w:val="-6"/>
        </w:rPr>
        <w:object w:dxaOrig="1340" w:dyaOrig="300">
          <v:shape id="_x0000_i1066" type="#_x0000_t75" style="width:66.75pt;height:15pt" o:ole="">
            <v:imagedata r:id="rId87" o:title=""/>
          </v:shape>
          <o:OLEObject Type="Embed" ProgID="Equation.DSMT4" ShapeID="_x0000_i1066" DrawAspect="Content" ObjectID="_1443955946" r:id="rId88"/>
        </w:object>
      </w:r>
      <w:r w:rsidR="005B0CFE">
        <w:t xml:space="preserve"> ділиться на </w:t>
      </w:r>
      <w:r w:rsidR="005B0CFE" w:rsidRPr="005B0CFE">
        <w:rPr>
          <w:position w:val="-6"/>
        </w:rPr>
        <w:object w:dxaOrig="200" w:dyaOrig="300">
          <v:shape id="_x0000_i1067" type="#_x0000_t75" style="width:9.75pt;height:15pt" o:ole="">
            <v:imagedata r:id="rId89" o:title=""/>
          </v:shape>
          <o:OLEObject Type="Embed" ProgID="Equation.DSMT4" ShapeID="_x0000_i1067" DrawAspect="Content" ObjectID="_1443955947" r:id="rId90"/>
        </w:object>
      </w:r>
      <w:r w:rsidR="005B0CFE">
        <w:t xml:space="preserve"> або на </w:t>
      </w:r>
      <w:r w:rsidR="005B0CFE" w:rsidRPr="005B0CFE">
        <w:rPr>
          <w:position w:val="-4"/>
        </w:rPr>
        <w:object w:dxaOrig="300" w:dyaOrig="279">
          <v:shape id="_x0000_i1068" type="#_x0000_t75" style="width:15pt;height:14.25pt" o:ole="">
            <v:imagedata r:id="rId91" o:title=""/>
          </v:shape>
          <o:OLEObject Type="Embed" ProgID="Equation.DSMT4" ShapeID="_x0000_i1068" DrawAspect="Content" ObjectID="_1443955948" r:id="rId92"/>
        </w:object>
      </w:r>
      <w:r w:rsidR="005B0CFE">
        <w:t xml:space="preserve">. У першому випадку </w:t>
      </w:r>
      <w:r w:rsidR="005B0CFE" w:rsidRPr="005B0CFE">
        <w:rPr>
          <w:position w:val="-6"/>
        </w:rPr>
        <w:object w:dxaOrig="999" w:dyaOrig="300">
          <v:shape id="_x0000_i1069" type="#_x0000_t75" style="width:50.25pt;height:15pt" o:ole="">
            <v:imagedata r:id="rId93" o:title=""/>
          </v:shape>
          <o:OLEObject Type="Embed" ProgID="Equation.DSMT4" ShapeID="_x0000_i1069" DrawAspect="Content" ObjectID="_1443955949" r:id="rId94"/>
        </w:object>
      </w:r>
      <w:r w:rsidR="005B0CFE">
        <w:t xml:space="preserve"> при діленні на </w:t>
      </w:r>
      <w:r w:rsidR="005B0CFE" w:rsidRPr="005B0CFE">
        <w:rPr>
          <w:position w:val="-6"/>
        </w:rPr>
        <w:object w:dxaOrig="200" w:dyaOrig="300">
          <v:shape id="_x0000_i1070" type="#_x0000_t75" style="width:9.75pt;height:15pt" o:ole="">
            <v:imagedata r:id="rId95" o:title=""/>
          </v:shape>
          <o:OLEObject Type="Embed" ProgID="Equation.DSMT4" ShapeID="_x0000_i1070" DrawAspect="Content" ObjectID="_1443955950" r:id="rId96"/>
        </w:object>
      </w:r>
      <w:r w:rsidR="005B0CFE">
        <w:t xml:space="preserve"> дає в остачі </w:t>
      </w:r>
      <w:r w:rsidR="005B0CFE" w:rsidRPr="005B0CFE">
        <w:rPr>
          <w:position w:val="-4"/>
        </w:rPr>
        <w:object w:dxaOrig="220" w:dyaOrig="279">
          <v:shape id="_x0000_i1071" type="#_x0000_t75" style="width:11.25pt;height:14.25pt" o:ole="">
            <v:imagedata r:id="rId97" o:title=""/>
          </v:shape>
          <o:OLEObject Type="Embed" ProgID="Equation.DSMT4" ShapeID="_x0000_i1071" DrawAspect="Content" ObjectID="_1443955951" r:id="rId98"/>
        </w:object>
      </w:r>
      <w:r w:rsidR="005B0CFE">
        <w:t xml:space="preserve">, що суперечить рівності </w:t>
      </w:r>
      <w:r w:rsidR="005B0CFE" w:rsidRPr="00792189">
        <w:rPr>
          <w:position w:val="-14"/>
          <w:szCs w:val="28"/>
        </w:rPr>
        <w:object w:dxaOrig="2780" w:dyaOrig="460">
          <v:shape id="_x0000_i1072" type="#_x0000_t75" style="width:138.75pt;height:23.25pt" o:ole="">
            <v:imagedata r:id="rId63" o:title=""/>
          </v:shape>
          <o:OLEObject Type="Embed" ProgID="Equation.DSMT4" ShapeID="_x0000_i1072" DrawAspect="Content" ObjectID="_1443955952" r:id="rId99"/>
        </w:object>
      </w:r>
      <w:r w:rsidR="005B0CFE">
        <w:rPr>
          <w:szCs w:val="28"/>
        </w:rPr>
        <w:t xml:space="preserve">. Дійсно, коли </w:t>
      </w:r>
      <w:r w:rsidR="005B0CFE" w:rsidRPr="005B0CFE">
        <w:rPr>
          <w:position w:val="-6"/>
          <w:szCs w:val="28"/>
        </w:rPr>
        <w:object w:dxaOrig="999" w:dyaOrig="300">
          <v:shape id="_x0000_i1073" type="#_x0000_t75" style="width:50.25pt;height:15pt" o:ole="">
            <v:imagedata r:id="rId100" o:title=""/>
          </v:shape>
          <o:OLEObject Type="Embed" ProgID="Equation.DSMT4" ShapeID="_x0000_i1073" DrawAspect="Content" ObjectID="_1443955953" r:id="rId101"/>
        </w:object>
      </w:r>
      <w:r w:rsidR="005B0CFE">
        <w:rPr>
          <w:szCs w:val="28"/>
        </w:rPr>
        <w:t xml:space="preserve"> при діленні на </w:t>
      </w:r>
      <w:r w:rsidR="005B0CFE" w:rsidRPr="005B0CFE">
        <w:rPr>
          <w:position w:val="-6"/>
          <w:szCs w:val="28"/>
        </w:rPr>
        <w:object w:dxaOrig="200" w:dyaOrig="300">
          <v:shape id="_x0000_i1074" type="#_x0000_t75" style="width:9.75pt;height:15pt" o:ole="">
            <v:imagedata r:id="rId102" o:title=""/>
          </v:shape>
          <o:OLEObject Type="Embed" ProgID="Equation.DSMT4" ShapeID="_x0000_i1074" DrawAspect="Content" ObjectID="_1443955954" r:id="rId103"/>
        </w:object>
      </w:r>
      <w:r w:rsidR="005B0CFE">
        <w:rPr>
          <w:szCs w:val="28"/>
        </w:rPr>
        <w:t xml:space="preserve"> дає в остачі </w:t>
      </w:r>
      <w:r w:rsidR="005B0CFE" w:rsidRPr="005B0CFE">
        <w:rPr>
          <w:position w:val="-4"/>
          <w:szCs w:val="28"/>
        </w:rPr>
        <w:object w:dxaOrig="220" w:dyaOrig="279">
          <v:shape id="_x0000_i1075" type="#_x0000_t75" style="width:11.25pt;height:14.25pt" o:ole="">
            <v:imagedata r:id="rId104" o:title=""/>
          </v:shape>
          <o:OLEObject Type="Embed" ProgID="Equation.DSMT4" ShapeID="_x0000_i1075" DrawAspect="Content" ObjectID="_1443955955" r:id="rId105"/>
        </w:object>
      </w:r>
      <w:r w:rsidR="005B0CFE">
        <w:rPr>
          <w:szCs w:val="28"/>
        </w:rPr>
        <w:t xml:space="preserve">, то і число </w:t>
      </w:r>
      <w:r w:rsidR="005B0CFE" w:rsidRPr="005B0CFE">
        <w:rPr>
          <w:position w:val="-6"/>
          <w:szCs w:val="28"/>
        </w:rPr>
        <w:object w:dxaOrig="480" w:dyaOrig="380">
          <v:shape id="_x0000_i1076" type="#_x0000_t75" style="width:24pt;height:18.75pt" o:ole="">
            <v:imagedata r:id="rId106" o:title=""/>
          </v:shape>
          <o:OLEObject Type="Embed" ProgID="Equation.DSMT4" ShapeID="_x0000_i1076" DrawAspect="Content" ObjectID="_1443955956" r:id="rId107"/>
        </w:object>
      </w:r>
      <w:r w:rsidR="005B0CFE">
        <w:rPr>
          <w:szCs w:val="28"/>
        </w:rPr>
        <w:t xml:space="preserve"> при діленні на </w:t>
      </w:r>
      <w:r w:rsidR="005B0CFE" w:rsidRPr="005B0CFE">
        <w:rPr>
          <w:position w:val="-6"/>
          <w:szCs w:val="28"/>
        </w:rPr>
        <w:object w:dxaOrig="200" w:dyaOrig="300">
          <v:shape id="_x0000_i1077" type="#_x0000_t75" style="width:9.75pt;height:15pt" o:ole="">
            <v:imagedata r:id="rId108" o:title=""/>
          </v:shape>
          <o:OLEObject Type="Embed" ProgID="Equation.DSMT4" ShapeID="_x0000_i1077" DrawAspect="Content" ObjectID="_1443955957" r:id="rId109"/>
        </w:object>
      </w:r>
      <w:r w:rsidR="005B0CFE">
        <w:rPr>
          <w:szCs w:val="28"/>
        </w:rPr>
        <w:t xml:space="preserve"> дає в </w:t>
      </w:r>
      <w:r w:rsidR="005B0CFE">
        <w:rPr>
          <w:szCs w:val="28"/>
        </w:rPr>
        <w:lastRenderedPageBreak/>
        <w:t xml:space="preserve">остачі </w:t>
      </w:r>
      <w:r w:rsidR="005B0CFE" w:rsidRPr="005B0CFE">
        <w:rPr>
          <w:position w:val="-4"/>
          <w:szCs w:val="28"/>
        </w:rPr>
        <w:object w:dxaOrig="220" w:dyaOrig="279">
          <v:shape id="_x0000_i1078" type="#_x0000_t75" style="width:11.25pt;height:14.25pt" o:ole="">
            <v:imagedata r:id="rId110" o:title=""/>
          </v:shape>
          <o:OLEObject Type="Embed" ProgID="Equation.DSMT4" ShapeID="_x0000_i1078" DrawAspect="Content" ObjectID="_1443955958" r:id="rId111"/>
        </w:object>
      </w:r>
      <w:r w:rsidR="005B0CFE">
        <w:rPr>
          <w:szCs w:val="28"/>
        </w:rPr>
        <w:t xml:space="preserve">, а число </w:t>
      </w:r>
      <w:r w:rsidR="005B0CFE" w:rsidRPr="005B0CFE">
        <w:rPr>
          <w:position w:val="-14"/>
          <w:szCs w:val="28"/>
        </w:rPr>
        <w:object w:dxaOrig="2100" w:dyaOrig="420">
          <v:shape id="_x0000_i1079" type="#_x0000_t75" style="width:105pt;height:21pt" o:ole="">
            <v:imagedata r:id="rId112" o:title=""/>
          </v:shape>
          <o:OLEObject Type="Embed" ProgID="Equation.DSMT4" ShapeID="_x0000_i1079" DrawAspect="Content" ObjectID="_1443955959" r:id="rId113"/>
        </w:object>
      </w:r>
      <w:r w:rsidR="005B0CFE">
        <w:rPr>
          <w:szCs w:val="28"/>
        </w:rPr>
        <w:t xml:space="preserve"> при ділення на </w:t>
      </w:r>
      <w:r w:rsidR="005B0CFE" w:rsidRPr="005B0CFE">
        <w:rPr>
          <w:position w:val="-6"/>
          <w:szCs w:val="28"/>
        </w:rPr>
        <w:object w:dxaOrig="200" w:dyaOrig="300">
          <v:shape id="_x0000_i1080" type="#_x0000_t75" style="width:9.75pt;height:15pt" o:ole="">
            <v:imagedata r:id="rId114" o:title=""/>
          </v:shape>
          <o:OLEObject Type="Embed" ProgID="Equation.DSMT4" ShapeID="_x0000_i1080" DrawAspect="Content" ObjectID="_1443955960" r:id="rId115"/>
        </w:object>
      </w:r>
      <w:r w:rsidR="005B0CFE">
        <w:rPr>
          <w:szCs w:val="28"/>
        </w:rPr>
        <w:t xml:space="preserve"> дає в остачі </w:t>
      </w:r>
      <w:r w:rsidR="005B0CFE" w:rsidRPr="005B0CFE">
        <w:rPr>
          <w:position w:val="-4"/>
          <w:szCs w:val="28"/>
        </w:rPr>
        <w:object w:dxaOrig="160" w:dyaOrig="279">
          <v:shape id="_x0000_i1081" type="#_x0000_t75" style="width:8.25pt;height:14.25pt" o:ole="">
            <v:imagedata r:id="rId116" o:title=""/>
          </v:shape>
          <o:OLEObject Type="Embed" ProgID="Equation.DSMT4" ShapeID="_x0000_i1081" DrawAspect="Content" ObjectID="_1443955961" r:id="rId117"/>
        </w:object>
      </w:r>
      <w:r w:rsidR="005B0CFE">
        <w:rPr>
          <w:szCs w:val="28"/>
        </w:rPr>
        <w:t>.</w:t>
      </w:r>
      <w:r w:rsidR="00690DCC">
        <w:rPr>
          <w:szCs w:val="28"/>
        </w:rPr>
        <w:t xml:space="preserve"> У </w:t>
      </w:r>
      <w:r w:rsidR="008326B5">
        <w:rPr>
          <w:szCs w:val="28"/>
        </w:rPr>
        <w:t xml:space="preserve">другому випадку </w:t>
      </w:r>
      <w:r w:rsidR="008326B5" w:rsidRPr="008326B5">
        <w:rPr>
          <w:position w:val="-14"/>
          <w:szCs w:val="28"/>
        </w:rPr>
        <w:object w:dxaOrig="1920" w:dyaOrig="420">
          <v:shape id="_x0000_i1082" type="#_x0000_t75" style="width:96pt;height:21pt" o:ole="">
            <v:imagedata r:id="rId118" o:title=""/>
          </v:shape>
          <o:OLEObject Type="Embed" ProgID="Equation.DSMT4" ShapeID="_x0000_i1082" DrawAspect="Content" ObjectID="_1443955962" r:id="rId119"/>
        </w:object>
      </w:r>
      <w:r w:rsidR="008326B5">
        <w:rPr>
          <w:szCs w:val="28"/>
        </w:rPr>
        <w:t xml:space="preserve">. Оскільки </w:t>
      </w:r>
      <w:r w:rsidR="008326B5" w:rsidRPr="008326B5">
        <w:rPr>
          <w:position w:val="-6"/>
          <w:szCs w:val="28"/>
        </w:rPr>
        <w:object w:dxaOrig="2280" w:dyaOrig="300">
          <v:shape id="_x0000_i1083" type="#_x0000_t75" style="width:114pt;height:15pt" o:ole="">
            <v:imagedata r:id="rId120" o:title=""/>
          </v:shape>
          <o:OLEObject Type="Embed" ProgID="Equation.DSMT4" ShapeID="_x0000_i1083" DrawAspect="Content" ObjectID="_1443955963" r:id="rId121"/>
        </w:object>
      </w:r>
      <w:r w:rsidR="008326B5">
        <w:rPr>
          <w:szCs w:val="28"/>
        </w:rPr>
        <w:t xml:space="preserve">, то </w:t>
      </w:r>
      <w:r w:rsidR="008326B5" w:rsidRPr="008326B5">
        <w:rPr>
          <w:position w:val="-6"/>
          <w:szCs w:val="28"/>
        </w:rPr>
        <w:object w:dxaOrig="1520" w:dyaOrig="300">
          <v:shape id="_x0000_i1084" type="#_x0000_t75" style="width:75.75pt;height:15pt" o:ole="">
            <v:imagedata r:id="rId122" o:title=""/>
          </v:shape>
          <o:OLEObject Type="Embed" ProgID="Equation.DSMT4" ShapeID="_x0000_i1084" DrawAspect="Content" ObjectID="_1443955964" r:id="rId123"/>
        </w:object>
      </w:r>
      <w:r w:rsidR="008326B5">
        <w:rPr>
          <w:szCs w:val="28"/>
        </w:rPr>
        <w:t xml:space="preserve"> або </w:t>
      </w:r>
      <w:r w:rsidR="008326B5" w:rsidRPr="008326B5">
        <w:rPr>
          <w:position w:val="-6"/>
          <w:szCs w:val="28"/>
        </w:rPr>
        <w:object w:dxaOrig="1540" w:dyaOrig="300">
          <v:shape id="_x0000_i1085" type="#_x0000_t75" style="width:77.25pt;height:15pt" o:ole="">
            <v:imagedata r:id="rId124" o:title=""/>
          </v:shape>
          <o:OLEObject Type="Embed" ProgID="Equation.DSMT4" ShapeID="_x0000_i1085" DrawAspect="Content" ObjectID="_1443955965" r:id="rId125"/>
        </w:object>
      </w:r>
      <w:r w:rsidR="008326B5">
        <w:rPr>
          <w:szCs w:val="28"/>
        </w:rPr>
        <w:t>.</w:t>
      </w:r>
      <w:r w:rsidR="005B77AE">
        <w:rPr>
          <w:szCs w:val="28"/>
        </w:rPr>
        <w:t xml:space="preserve"> Якщо </w:t>
      </w:r>
      <w:r w:rsidR="005B77AE" w:rsidRPr="005B77AE">
        <w:rPr>
          <w:position w:val="-6"/>
          <w:szCs w:val="28"/>
        </w:rPr>
        <w:object w:dxaOrig="1520" w:dyaOrig="300">
          <v:shape id="_x0000_i1086" type="#_x0000_t75" style="width:75.75pt;height:15pt" o:ole="">
            <v:imagedata r:id="rId126" o:title=""/>
          </v:shape>
          <o:OLEObject Type="Embed" ProgID="Equation.DSMT4" ShapeID="_x0000_i1086" DrawAspect="Content" ObjectID="_1443955966" r:id="rId127"/>
        </w:object>
      </w:r>
      <w:r w:rsidR="005B77AE">
        <w:rPr>
          <w:szCs w:val="28"/>
        </w:rPr>
        <w:t>, то</w:t>
      </w:r>
    </w:p>
    <w:p w:rsidR="00792189" w:rsidRDefault="005B77AE" w:rsidP="005B77AE">
      <w:pPr>
        <w:jc w:val="center"/>
      </w:pPr>
      <w:r w:rsidRPr="005B77AE">
        <w:rPr>
          <w:position w:val="-6"/>
        </w:rPr>
        <w:object w:dxaOrig="2659" w:dyaOrig="300">
          <v:shape id="_x0000_i1087" type="#_x0000_t75" style="width:132.75pt;height:15pt" o:ole="">
            <v:imagedata r:id="rId128" o:title=""/>
          </v:shape>
          <o:OLEObject Type="Embed" ProgID="Equation.DSMT4" ShapeID="_x0000_i1087" DrawAspect="Content" ObjectID="_1443955967" r:id="rId129"/>
        </w:object>
      </w:r>
      <w:r>
        <w:t xml:space="preserve"> </w:t>
      </w:r>
      <w:r w:rsidRPr="005B77AE">
        <w:rPr>
          <w:position w:val="-6"/>
        </w:rPr>
        <w:object w:dxaOrig="360" w:dyaOrig="260">
          <v:shape id="_x0000_i1088" type="#_x0000_t75" style="width:18pt;height:12.75pt" o:ole="">
            <v:imagedata r:id="rId130" o:title=""/>
          </v:shape>
          <o:OLEObject Type="Embed" ProgID="Equation.DSMT4" ShapeID="_x0000_i1088" DrawAspect="Content" ObjectID="_1443955968" r:id="rId131"/>
        </w:object>
      </w:r>
      <w:r>
        <w:t xml:space="preserve"> </w:t>
      </w:r>
      <w:r w:rsidR="00C50F1F" w:rsidRPr="005B77AE">
        <w:rPr>
          <w:position w:val="-6"/>
        </w:rPr>
        <w:object w:dxaOrig="2720" w:dyaOrig="300">
          <v:shape id="_x0000_i1089" type="#_x0000_t75" style="width:135.75pt;height:15pt" o:ole="">
            <v:imagedata r:id="rId132" o:title=""/>
          </v:shape>
          <o:OLEObject Type="Embed" ProgID="Equation.DSMT4" ShapeID="_x0000_i1089" DrawAspect="Content" ObjectID="_1443955969" r:id="rId133"/>
        </w:object>
      </w:r>
      <w:r w:rsidR="00C50F1F">
        <w:t>,</w:t>
      </w:r>
    </w:p>
    <w:p w:rsidR="00C50F1F" w:rsidRDefault="00C50F1F" w:rsidP="00C50F1F">
      <w:pPr>
        <w:ind w:firstLine="0"/>
        <w:jc w:val="both"/>
      </w:pPr>
      <w:r>
        <w:t xml:space="preserve">тобто число </w:t>
      </w:r>
      <w:r w:rsidRPr="00C50F1F">
        <w:rPr>
          <w:position w:val="-6"/>
        </w:rPr>
        <w:object w:dxaOrig="740" w:dyaOrig="300">
          <v:shape id="_x0000_i1090" type="#_x0000_t75" style="width:36.75pt;height:15pt" o:ole="">
            <v:imagedata r:id="rId134" o:title=""/>
          </v:shape>
          <o:OLEObject Type="Embed" ProgID="Equation.DSMT4" ShapeID="_x0000_i1090" DrawAspect="Content" ObjectID="_1443955970" r:id="rId135"/>
        </w:object>
      </w:r>
      <w:r>
        <w:t xml:space="preserve"> ділиться на </w:t>
      </w:r>
      <w:r w:rsidRPr="00C50F1F">
        <w:rPr>
          <w:position w:val="-4"/>
        </w:rPr>
        <w:object w:dxaOrig="300" w:dyaOrig="279">
          <v:shape id="_x0000_i1091" type="#_x0000_t75" style="width:15pt;height:14.25pt" o:ole="">
            <v:imagedata r:id="rId136" o:title=""/>
          </v:shape>
          <o:OLEObject Type="Embed" ProgID="Equation.DSMT4" ShapeID="_x0000_i1091" DrawAspect="Content" ObjectID="_1443955971" r:id="rId137"/>
        </w:object>
      </w:r>
      <w:r>
        <w:t xml:space="preserve">, що неможливо при </w:t>
      </w:r>
      <w:r w:rsidRPr="00C50F1F">
        <w:rPr>
          <w:position w:val="-12"/>
        </w:rPr>
        <w:object w:dxaOrig="1780" w:dyaOrig="360">
          <v:shape id="_x0000_i1092" type="#_x0000_t75" style="width:89.25pt;height:18pt" o:ole="">
            <v:imagedata r:id="rId138" o:title=""/>
          </v:shape>
          <o:OLEObject Type="Embed" ProgID="Equation.DSMT4" ShapeID="_x0000_i1092" DrawAspect="Content" ObjectID="_1443955972" r:id="rId139"/>
        </w:object>
      </w:r>
      <w:r>
        <w:t xml:space="preserve">. Якщо </w:t>
      </w:r>
      <w:r w:rsidRPr="00C50F1F">
        <w:rPr>
          <w:position w:val="-6"/>
        </w:rPr>
        <w:object w:dxaOrig="1540" w:dyaOrig="300">
          <v:shape id="_x0000_i1093" type="#_x0000_t75" style="width:77.25pt;height:15pt" o:ole="">
            <v:imagedata r:id="rId140" o:title=""/>
          </v:shape>
          <o:OLEObject Type="Embed" ProgID="Equation.DSMT4" ShapeID="_x0000_i1093" DrawAspect="Content" ObjectID="_1443955973" r:id="rId141"/>
        </w:object>
      </w:r>
      <w:r>
        <w:t>, то</w:t>
      </w:r>
    </w:p>
    <w:p w:rsidR="00C50F1F" w:rsidRDefault="00C50F1F" w:rsidP="00C50F1F">
      <w:pPr>
        <w:jc w:val="center"/>
      </w:pPr>
      <w:r w:rsidRPr="005B77AE">
        <w:rPr>
          <w:position w:val="-6"/>
        </w:rPr>
        <w:object w:dxaOrig="2700" w:dyaOrig="300">
          <v:shape id="_x0000_i1094" type="#_x0000_t75" style="width:135pt;height:15pt" o:ole="">
            <v:imagedata r:id="rId142" o:title=""/>
          </v:shape>
          <o:OLEObject Type="Embed" ProgID="Equation.DSMT4" ShapeID="_x0000_i1094" DrawAspect="Content" ObjectID="_1443955974" r:id="rId143"/>
        </w:object>
      </w:r>
      <w:r>
        <w:t xml:space="preserve"> </w:t>
      </w:r>
      <w:r w:rsidRPr="005B77AE">
        <w:rPr>
          <w:position w:val="-6"/>
        </w:rPr>
        <w:object w:dxaOrig="360" w:dyaOrig="260">
          <v:shape id="_x0000_i1095" type="#_x0000_t75" style="width:18pt;height:12.75pt" o:ole="">
            <v:imagedata r:id="rId130" o:title=""/>
          </v:shape>
          <o:OLEObject Type="Embed" ProgID="Equation.DSMT4" ShapeID="_x0000_i1095" DrawAspect="Content" ObjectID="_1443955975" r:id="rId144"/>
        </w:object>
      </w:r>
      <w:r>
        <w:t xml:space="preserve"> </w:t>
      </w:r>
      <w:r w:rsidRPr="005B77AE">
        <w:rPr>
          <w:position w:val="-6"/>
        </w:rPr>
        <w:object w:dxaOrig="2900" w:dyaOrig="300">
          <v:shape id="_x0000_i1096" type="#_x0000_t75" style="width:144.75pt;height:15pt" o:ole="">
            <v:imagedata r:id="rId145" o:title=""/>
          </v:shape>
          <o:OLEObject Type="Embed" ProgID="Equation.DSMT4" ShapeID="_x0000_i1096" DrawAspect="Content" ObjectID="_1443955976" r:id="rId146"/>
        </w:object>
      </w:r>
      <w:r>
        <w:t>,</w:t>
      </w:r>
    </w:p>
    <w:p w:rsidR="00792189" w:rsidRDefault="00C50F1F" w:rsidP="00C50F1F">
      <w:pPr>
        <w:ind w:firstLine="0"/>
        <w:jc w:val="both"/>
      </w:pPr>
      <w:r>
        <w:t xml:space="preserve">тобто число </w:t>
      </w:r>
      <w:r w:rsidRPr="00C50F1F">
        <w:rPr>
          <w:position w:val="-6"/>
        </w:rPr>
        <w:object w:dxaOrig="880" w:dyaOrig="300">
          <v:shape id="_x0000_i1097" type="#_x0000_t75" style="width:44.25pt;height:15pt" o:ole="">
            <v:imagedata r:id="rId147" o:title=""/>
          </v:shape>
          <o:OLEObject Type="Embed" ProgID="Equation.DSMT4" ShapeID="_x0000_i1097" DrawAspect="Content" ObjectID="_1443955977" r:id="rId148"/>
        </w:object>
      </w:r>
      <w:r>
        <w:t xml:space="preserve"> ділиться на </w:t>
      </w:r>
      <w:r w:rsidRPr="00C50F1F">
        <w:rPr>
          <w:position w:val="-4"/>
        </w:rPr>
        <w:object w:dxaOrig="300" w:dyaOrig="279">
          <v:shape id="_x0000_i1098" type="#_x0000_t75" style="width:15pt;height:14.25pt" o:ole="">
            <v:imagedata r:id="rId136" o:title=""/>
          </v:shape>
          <o:OLEObject Type="Embed" ProgID="Equation.DSMT4" ShapeID="_x0000_i1098" DrawAspect="Content" ObjectID="_1443955978" r:id="rId149"/>
        </w:object>
      </w:r>
      <w:r>
        <w:t xml:space="preserve">, що неможливо при </w:t>
      </w:r>
      <w:r w:rsidRPr="00C50F1F">
        <w:rPr>
          <w:position w:val="-12"/>
        </w:rPr>
        <w:object w:dxaOrig="1780" w:dyaOrig="360">
          <v:shape id="_x0000_i1099" type="#_x0000_t75" style="width:89.25pt;height:18pt" o:ole="">
            <v:imagedata r:id="rId138" o:title=""/>
          </v:shape>
          <o:OLEObject Type="Embed" ProgID="Equation.DSMT4" ShapeID="_x0000_i1099" DrawAspect="Content" ObjectID="_1443955979" r:id="rId150"/>
        </w:object>
      </w:r>
      <w:r>
        <w:t xml:space="preserve">. Отже, при </w:t>
      </w:r>
      <w:r w:rsidRPr="00C50F1F">
        <w:rPr>
          <w:position w:val="-6"/>
        </w:rPr>
        <w:object w:dxaOrig="620" w:dyaOrig="240">
          <v:shape id="_x0000_i1100" type="#_x0000_t75" style="width:30.75pt;height:12pt" o:ole="">
            <v:imagedata r:id="rId151" o:title=""/>
          </v:shape>
          <o:OLEObject Type="Embed" ProgID="Equation.DSMT4" ShapeID="_x0000_i1100" DrawAspect="Content" ObjectID="_1443955980" r:id="rId152"/>
        </w:object>
      </w:r>
      <w:r>
        <w:t xml:space="preserve"> шуканих чисел не існує.</w:t>
      </w:r>
    </w:p>
    <w:p w:rsidR="00792189" w:rsidRDefault="006067A0" w:rsidP="00792189">
      <w:r>
        <w:t xml:space="preserve">Нехай </w:t>
      </w:r>
      <w:r w:rsidRPr="006067A0">
        <w:rPr>
          <w:position w:val="-6"/>
        </w:rPr>
        <w:object w:dxaOrig="620" w:dyaOrig="240">
          <v:shape id="_x0000_i1101" type="#_x0000_t75" style="width:30.75pt;height:12pt" o:ole="">
            <v:imagedata r:id="rId153" o:title=""/>
          </v:shape>
          <o:OLEObject Type="Embed" ProgID="Equation.DSMT4" ShapeID="_x0000_i1101" DrawAspect="Content" ObjectID="_1443955981" r:id="rId154"/>
        </w:object>
      </w:r>
      <w:r>
        <w:t>, тоді</w:t>
      </w:r>
    </w:p>
    <w:p w:rsidR="00792189" w:rsidRDefault="006067A0" w:rsidP="006067A0">
      <w:pPr>
        <w:jc w:val="center"/>
      </w:pPr>
      <w:r w:rsidRPr="006067A0">
        <w:rPr>
          <w:position w:val="-14"/>
        </w:rPr>
        <w:object w:dxaOrig="3720" w:dyaOrig="420">
          <v:shape id="_x0000_i1102" type="#_x0000_t75" style="width:186pt;height:21pt" o:ole="">
            <v:imagedata r:id="rId155" o:title=""/>
          </v:shape>
          <o:OLEObject Type="Embed" ProgID="Equation.DSMT4" ShapeID="_x0000_i1102" DrawAspect="Content" ObjectID="_1443955982" r:id="rId156"/>
        </w:object>
      </w:r>
      <w:r>
        <w:t>,</w:t>
      </w:r>
    </w:p>
    <w:p w:rsidR="006067A0" w:rsidRDefault="006067A0" w:rsidP="006067A0">
      <w:pPr>
        <w:ind w:firstLine="0"/>
      </w:pPr>
      <w:r>
        <w:t>тобто</w:t>
      </w:r>
    </w:p>
    <w:p w:rsidR="00792189" w:rsidRDefault="006067A0" w:rsidP="006067A0">
      <w:pPr>
        <w:jc w:val="center"/>
      </w:pPr>
      <w:r w:rsidRPr="006067A0">
        <w:rPr>
          <w:position w:val="-14"/>
        </w:rPr>
        <w:object w:dxaOrig="3379" w:dyaOrig="420">
          <v:shape id="_x0000_i1103" type="#_x0000_t75" style="width:168.75pt;height:21pt" o:ole="">
            <v:imagedata r:id="rId157" o:title=""/>
          </v:shape>
          <o:OLEObject Type="Embed" ProgID="Equation.DSMT4" ShapeID="_x0000_i1103" DrawAspect="Content" ObjectID="_1443955983" r:id="rId158"/>
        </w:object>
      </w:r>
      <w:r>
        <w:t>.</w:t>
      </w:r>
    </w:p>
    <w:p w:rsidR="000D67C9" w:rsidRDefault="006067A0" w:rsidP="006067A0">
      <w:pPr>
        <w:ind w:firstLine="0"/>
        <w:jc w:val="both"/>
      </w:pPr>
      <w:r>
        <w:t xml:space="preserve">З цієї рівності випливає, що </w:t>
      </w:r>
      <w:r w:rsidRPr="006067A0">
        <w:rPr>
          <w:position w:val="-6"/>
        </w:rPr>
        <w:object w:dxaOrig="960" w:dyaOrig="300">
          <v:shape id="_x0000_i1104" type="#_x0000_t75" style="width:48pt;height:15pt" o:ole="">
            <v:imagedata r:id="rId159" o:title=""/>
          </v:shape>
          <o:OLEObject Type="Embed" ProgID="Equation.DSMT4" ShapeID="_x0000_i1104" DrawAspect="Content" ObjectID="_1443955984" r:id="rId160"/>
        </w:object>
      </w:r>
      <w:r>
        <w:t xml:space="preserve"> ділиться на </w:t>
      </w:r>
      <w:r w:rsidRPr="006067A0">
        <w:rPr>
          <w:position w:val="-6"/>
        </w:rPr>
        <w:object w:dxaOrig="1100" w:dyaOrig="300">
          <v:shape id="_x0000_i1105" type="#_x0000_t75" style="width:54.75pt;height:15pt" o:ole="">
            <v:imagedata r:id="rId161" o:title=""/>
          </v:shape>
          <o:OLEObject Type="Embed" ProgID="Equation.DSMT4" ShapeID="_x0000_i1105" DrawAspect="Content" ObjectID="_1443955985" r:id="rId162"/>
        </w:object>
      </w:r>
      <w:r>
        <w:t xml:space="preserve">. Послідовно підставляючи </w:t>
      </w:r>
      <w:r w:rsidRPr="006067A0">
        <w:rPr>
          <w:position w:val="-12"/>
        </w:rPr>
        <w:object w:dxaOrig="1500" w:dyaOrig="360">
          <v:shape id="_x0000_i1106" type="#_x0000_t75" style="width:75pt;height:18pt" o:ole="">
            <v:imagedata r:id="rId163" o:title=""/>
          </v:shape>
          <o:OLEObject Type="Embed" ProgID="Equation.DSMT4" ShapeID="_x0000_i1106" DrawAspect="Content" ObjectID="_1443955986" r:id="rId164"/>
        </w:object>
      </w:r>
      <w:r>
        <w:t xml:space="preserve"> знаходимо всі цифри </w:t>
      </w:r>
      <w:r w:rsidRPr="006067A0">
        <w:rPr>
          <w:position w:val="-6"/>
        </w:rPr>
        <w:object w:dxaOrig="200" w:dyaOrig="300">
          <v:shape id="_x0000_i1107" type="#_x0000_t75" style="width:9.75pt;height:15pt" o:ole="">
            <v:imagedata r:id="rId165" o:title=""/>
          </v:shape>
          <o:OLEObject Type="Embed" ProgID="Equation.DSMT4" ShapeID="_x0000_i1107" DrawAspect="Content" ObjectID="_1443955987" r:id="rId166"/>
        </w:object>
      </w:r>
      <w:r>
        <w:t xml:space="preserve"> для яких виконується ця подільність. </w:t>
      </w:r>
    </w:p>
    <w:p w:rsidR="006067A0" w:rsidRDefault="006067A0" w:rsidP="006067A0">
      <w:pPr>
        <w:ind w:firstLine="0"/>
        <w:jc w:val="both"/>
      </w:pPr>
      <w:r>
        <w:t xml:space="preserve">Наприклад, при </w:t>
      </w:r>
      <w:r w:rsidRPr="006067A0">
        <w:rPr>
          <w:position w:val="-6"/>
        </w:rPr>
        <w:object w:dxaOrig="600" w:dyaOrig="300">
          <v:shape id="_x0000_i1108" type="#_x0000_t75" style="width:30pt;height:15pt" o:ole="">
            <v:imagedata r:id="rId167" o:title=""/>
          </v:shape>
          <o:OLEObject Type="Embed" ProgID="Equation.DSMT4" ShapeID="_x0000_i1108" DrawAspect="Content" ObjectID="_1443955988" r:id="rId168"/>
        </w:object>
      </w:r>
      <w:r>
        <w:t xml:space="preserve">, одержуємо, що </w:t>
      </w:r>
      <w:r w:rsidRPr="006067A0">
        <w:rPr>
          <w:position w:val="-6"/>
        </w:rPr>
        <w:object w:dxaOrig="340" w:dyaOrig="300">
          <v:shape id="_x0000_i1109" type="#_x0000_t75" style="width:17.25pt;height:15pt" o:ole="">
            <v:imagedata r:id="rId169" o:title=""/>
          </v:shape>
          <o:OLEObject Type="Embed" ProgID="Equation.DSMT4" ShapeID="_x0000_i1109" DrawAspect="Content" ObjectID="_1443955989" r:id="rId170"/>
        </w:object>
      </w:r>
      <w:r>
        <w:t xml:space="preserve"> повинно ділитися на </w:t>
      </w:r>
      <w:r w:rsidRPr="006067A0">
        <w:rPr>
          <w:position w:val="-6"/>
        </w:rPr>
        <w:object w:dxaOrig="580" w:dyaOrig="300">
          <v:shape id="_x0000_i1110" type="#_x0000_t75" style="width:29.25pt;height:15pt" o:ole="">
            <v:imagedata r:id="rId171" o:title=""/>
          </v:shape>
          <o:OLEObject Type="Embed" ProgID="Equation.DSMT4" ShapeID="_x0000_i1110" DrawAspect="Content" ObjectID="_1443955990" r:id="rId172"/>
        </w:object>
      </w:r>
      <w:r>
        <w:t xml:space="preserve">. Звідки </w:t>
      </w:r>
      <w:r w:rsidRPr="006067A0">
        <w:rPr>
          <w:position w:val="-6"/>
        </w:rPr>
        <w:object w:dxaOrig="200" w:dyaOrig="300">
          <v:shape id="_x0000_i1111" type="#_x0000_t75" style="width:9.75pt;height:15pt" o:ole="">
            <v:imagedata r:id="rId173" o:title=""/>
          </v:shape>
          <o:OLEObject Type="Embed" ProgID="Equation.DSMT4" ShapeID="_x0000_i1111" DrawAspect="Content" ObjectID="_1443955991" r:id="rId174"/>
        </w:object>
      </w:r>
      <w:r>
        <w:t xml:space="preserve"> може бути </w:t>
      </w:r>
      <w:r w:rsidRPr="006067A0">
        <w:rPr>
          <w:position w:val="-4"/>
        </w:rPr>
        <w:object w:dxaOrig="220" w:dyaOrig="279">
          <v:shape id="_x0000_i1112" type="#_x0000_t75" style="width:11.25pt;height:14.25pt" o:ole="">
            <v:imagedata r:id="rId175" o:title=""/>
          </v:shape>
          <o:OLEObject Type="Embed" ProgID="Equation.DSMT4" ShapeID="_x0000_i1112" DrawAspect="Content" ObjectID="_1443955992" r:id="rId176"/>
        </w:object>
      </w:r>
      <w:r>
        <w:t xml:space="preserve">, </w:t>
      </w:r>
      <w:r w:rsidRPr="006067A0">
        <w:rPr>
          <w:position w:val="-4"/>
        </w:rPr>
        <w:object w:dxaOrig="220" w:dyaOrig="279">
          <v:shape id="_x0000_i1113" type="#_x0000_t75" style="width:11.25pt;height:14.25pt" o:ole="">
            <v:imagedata r:id="rId177" o:title=""/>
          </v:shape>
          <o:OLEObject Type="Embed" ProgID="Equation.DSMT4" ShapeID="_x0000_i1113" DrawAspect="Content" ObjectID="_1443955993" r:id="rId178"/>
        </w:object>
      </w:r>
      <w:r>
        <w:t xml:space="preserve"> або </w:t>
      </w:r>
      <w:r w:rsidRPr="006067A0">
        <w:rPr>
          <w:position w:val="-6"/>
        </w:rPr>
        <w:object w:dxaOrig="200" w:dyaOrig="300">
          <v:shape id="_x0000_i1114" type="#_x0000_t75" style="width:9.75pt;height:15pt" o:ole="">
            <v:imagedata r:id="rId179" o:title=""/>
          </v:shape>
          <o:OLEObject Type="Embed" ProgID="Equation.DSMT4" ShapeID="_x0000_i1114" DrawAspect="Content" ObjectID="_1443955994" r:id="rId180"/>
        </w:object>
      </w:r>
      <w:r>
        <w:t>. І так далі.</w:t>
      </w:r>
    </w:p>
    <w:p w:rsidR="00BC44D1" w:rsidRPr="00BC44D1" w:rsidRDefault="00BC44D1" w:rsidP="00386B02">
      <w:pPr>
        <w:jc w:val="both"/>
        <w:rPr>
          <w:b/>
          <w:color w:val="FF0000"/>
          <w:highlight w:val="yellow"/>
          <w:lang w:val="ru-RU"/>
        </w:rPr>
      </w:pPr>
    </w:p>
    <w:p w:rsidR="00BC44D1" w:rsidRPr="003A58FE" w:rsidRDefault="000D67C9" w:rsidP="00386B02">
      <w:pPr>
        <w:jc w:val="both"/>
        <w:rPr>
          <w:b/>
          <w:color w:val="FF0000"/>
          <w:lang w:val="ru-RU"/>
        </w:rPr>
      </w:pPr>
      <w:r w:rsidRPr="003A58FE">
        <w:rPr>
          <w:b/>
        </w:rPr>
        <w:t>6.</w:t>
      </w:r>
      <w:r w:rsidRPr="003A58FE">
        <w:t xml:space="preserve">  </w:t>
      </w:r>
      <w:r w:rsidR="00BC44D1" w:rsidRPr="003A58FE">
        <w:t xml:space="preserve">Доведення від супротивного. Припустимо, що числа </w:t>
      </w:r>
      <w:r w:rsidR="00BC44D1" w:rsidRPr="003A58FE">
        <w:rPr>
          <w:position w:val="-6"/>
        </w:rPr>
        <w:object w:dxaOrig="200" w:dyaOrig="220">
          <v:shape id="_x0000_i1115" type="#_x0000_t75" style="width:9.75pt;height:11.25pt" o:ole="">
            <v:imagedata r:id="rId181" o:title=""/>
          </v:shape>
          <o:OLEObject Type="Embed" ProgID="Equation.3" ShapeID="_x0000_i1115" DrawAspect="Content" ObjectID="_1443955995" r:id="rId182"/>
        </w:object>
      </w:r>
      <w:r w:rsidR="00BC44D1" w:rsidRPr="003A58FE">
        <w:t xml:space="preserve"> та </w:t>
      </w:r>
      <w:r w:rsidR="00BC44D1" w:rsidRPr="003A58FE">
        <w:rPr>
          <w:position w:val="-12"/>
        </w:rPr>
        <w:object w:dxaOrig="279" w:dyaOrig="360">
          <v:shape id="_x0000_i1116" type="#_x0000_t75" style="width:14.25pt;height:18pt" o:ole="">
            <v:imagedata r:id="rId183" o:title=""/>
          </v:shape>
          <o:OLEObject Type="Embed" ProgID="Equation.3" ShapeID="_x0000_i1116" DrawAspect="Content" ObjectID="_1443955996" r:id="rId184"/>
        </w:object>
      </w:r>
      <w:r w:rsidR="00BC44D1" w:rsidRPr="003A58FE">
        <w:t xml:space="preserve"> не взаємно прості. Отже існує просте число </w:t>
      </w:r>
      <w:r w:rsidR="00BC44D1" w:rsidRPr="003A58FE">
        <w:rPr>
          <w:position w:val="-10"/>
        </w:rPr>
        <w:object w:dxaOrig="240" w:dyaOrig="260">
          <v:shape id="_x0000_i1117" type="#_x0000_t75" style="width:12pt;height:12.75pt" o:ole="">
            <v:imagedata r:id="rId185" o:title=""/>
          </v:shape>
          <o:OLEObject Type="Embed" ProgID="Equation.3" ShapeID="_x0000_i1117" DrawAspect="Content" ObjectID="_1443955997" r:id="rId186"/>
        </w:object>
      </w:r>
      <w:r w:rsidR="00BC44D1" w:rsidRPr="003A58FE">
        <w:t xml:space="preserve">, яке є дільником даних чисел. Очевидно, що </w:t>
      </w:r>
      <w:r w:rsidR="00BC44D1" w:rsidRPr="003A58FE">
        <w:rPr>
          <w:position w:val="-10"/>
        </w:rPr>
        <w:object w:dxaOrig="600" w:dyaOrig="320">
          <v:shape id="_x0000_i1118" type="#_x0000_t75" style="width:30pt;height:15.75pt" o:ole="">
            <v:imagedata r:id="rId187" o:title=""/>
          </v:shape>
          <o:OLEObject Type="Embed" ProgID="Equation.3" ShapeID="_x0000_i1118" DrawAspect="Content" ObjectID="_1443955998" r:id="rId188"/>
        </w:object>
      </w:r>
      <w:r w:rsidR="00BC44D1" w:rsidRPr="003A58FE">
        <w:t xml:space="preserve">. Обчислимо остачі </w:t>
      </w:r>
      <w:r w:rsidRPr="003A58FE">
        <w:rPr>
          <w:position w:val="-12"/>
        </w:rPr>
        <w:object w:dxaOrig="240" w:dyaOrig="360">
          <v:shape id="_x0000_i1119" type="#_x0000_t75" style="width:14.25pt;height:21.75pt" o:ole="">
            <v:imagedata r:id="rId189" o:title=""/>
          </v:shape>
          <o:OLEObject Type="Embed" ProgID="Equation.3" ShapeID="_x0000_i1119" DrawAspect="Content" ObjectID="_1443955999" r:id="rId190"/>
        </w:object>
      </w:r>
      <w:r w:rsidRPr="003A58FE">
        <w:t xml:space="preserve"> при</w:t>
      </w:r>
      <w:r w:rsidR="00BC44D1" w:rsidRPr="003A58FE">
        <w:t xml:space="preserve"> діленн</w:t>
      </w:r>
      <w:r w:rsidRPr="003A58FE">
        <w:t xml:space="preserve">і числа </w:t>
      </w:r>
      <w:r w:rsidR="00BC44D1" w:rsidRPr="003A58FE">
        <w:t xml:space="preserve"> </w:t>
      </w:r>
      <w:r w:rsidRPr="003A58FE">
        <w:rPr>
          <w:position w:val="-12"/>
        </w:rPr>
        <w:object w:dxaOrig="279" w:dyaOrig="360">
          <v:shape id="_x0000_i1120" type="#_x0000_t75" style="width:17.25pt;height:21.75pt" o:ole="">
            <v:imagedata r:id="rId191" o:title=""/>
          </v:shape>
          <o:OLEObject Type="Embed" ProgID="Equation.3" ShapeID="_x0000_i1120" DrawAspect="Content" ObjectID="_1443956000" r:id="rId192"/>
        </w:object>
      </w:r>
      <w:r w:rsidRPr="003A58FE">
        <w:t xml:space="preserve">  на </w:t>
      </w:r>
      <w:r w:rsidRPr="003A58FE">
        <w:rPr>
          <w:position w:val="-10"/>
        </w:rPr>
        <w:object w:dxaOrig="240" w:dyaOrig="260">
          <v:shape id="_x0000_i1121" type="#_x0000_t75" style="width:12pt;height:12.75pt" o:ole="">
            <v:imagedata r:id="rId193" o:title=""/>
          </v:shape>
          <o:OLEObject Type="Embed" ProgID="Equation.3" ShapeID="_x0000_i1121" DrawAspect="Content" ObjectID="_1443956001" r:id="rId194"/>
        </w:object>
      </w:r>
      <w:r w:rsidRPr="003A58FE">
        <w:t xml:space="preserve">. Оскільки в послідовності </w:t>
      </w:r>
      <w:r w:rsidRPr="003A58FE">
        <w:rPr>
          <w:position w:val="-12"/>
        </w:rPr>
        <w:object w:dxaOrig="240" w:dyaOrig="360">
          <v:shape id="_x0000_i1122" type="#_x0000_t75" style="width:17.25pt;height:26.25pt" o:ole="">
            <v:imagedata r:id="rId189" o:title=""/>
          </v:shape>
          <o:OLEObject Type="Embed" ProgID="Equation.3" ShapeID="_x0000_i1122" DrawAspect="Content" ObjectID="_1443956002" r:id="rId195"/>
        </w:object>
      </w:r>
      <w:r w:rsidRPr="003A58FE">
        <w:t xml:space="preserve"> є член послідовності рівний нулеві, то починаючи з нього послідовність буде періодичною. Оскільки </w:t>
      </w:r>
      <w:r w:rsidRPr="003A58FE">
        <w:rPr>
          <w:position w:val="-12"/>
        </w:rPr>
        <w:object w:dxaOrig="639" w:dyaOrig="360">
          <v:shape id="_x0000_i1123" type="#_x0000_t75" style="width:38.25pt;height:21pt" o:ole="">
            <v:imagedata r:id="rId196" o:title=""/>
          </v:shape>
          <o:OLEObject Type="Embed" ProgID="Equation.3" ShapeID="_x0000_i1123" DrawAspect="Content" ObjectID="_1443956003" r:id="rId197"/>
        </w:object>
      </w:r>
      <w:r w:rsidRPr="003A58FE">
        <w:t xml:space="preserve">, то  </w:t>
      </w:r>
      <w:r w:rsidR="001F6FA1" w:rsidRPr="003A58FE">
        <w:rPr>
          <w:position w:val="-12"/>
        </w:rPr>
        <w:object w:dxaOrig="1120" w:dyaOrig="360">
          <v:shape id="_x0000_i1124" type="#_x0000_t75" style="width:67.5pt;height:21.75pt" o:ole="">
            <v:imagedata r:id="rId198" o:title=""/>
          </v:shape>
          <o:OLEObject Type="Embed" ProgID="Equation.3" ShapeID="_x0000_i1124" DrawAspect="Content" ObjectID="_1443956004" r:id="rId199"/>
        </w:object>
      </w:r>
      <w:r w:rsidRPr="003A58FE">
        <w:t xml:space="preserve">, а тому </w:t>
      </w:r>
      <w:r w:rsidRPr="003A58FE">
        <w:rPr>
          <w:position w:val="-6"/>
        </w:rPr>
        <w:object w:dxaOrig="800" w:dyaOrig="279">
          <v:shape id="_x0000_i1125" type="#_x0000_t75" style="width:39.75pt;height:14.25pt" o:ole="">
            <v:imagedata r:id="rId200" o:title=""/>
          </v:shape>
          <o:OLEObject Type="Embed" ProgID="Equation.3" ShapeID="_x0000_i1125" DrawAspect="Content" ObjectID="_1443956005" r:id="rId201"/>
        </w:object>
      </w:r>
      <w:r w:rsidR="001F6FA1" w:rsidRPr="003A58FE">
        <w:t xml:space="preserve"> </w:t>
      </w:r>
      <w:r w:rsidR="001F6FA1" w:rsidRPr="003A58FE">
        <w:rPr>
          <w:position w:val="-12"/>
        </w:rPr>
        <w:object w:dxaOrig="3960" w:dyaOrig="400">
          <v:shape id="_x0000_i1126" type="#_x0000_t75" style="width:201.75pt;height:21pt" o:ole="">
            <v:imagedata r:id="rId202" o:title=""/>
          </v:shape>
          <o:OLEObject Type="Embed" ProgID="Equation.3" ShapeID="_x0000_i1126" DrawAspect="Content" ObjectID="_1443956006" r:id="rId203"/>
        </w:object>
      </w:r>
      <w:r w:rsidRPr="003A58FE">
        <w:t xml:space="preserve">, а далі усі  </w:t>
      </w:r>
      <w:r w:rsidRPr="003A58FE">
        <w:rPr>
          <w:position w:val="-12"/>
        </w:rPr>
        <w:object w:dxaOrig="600" w:dyaOrig="360">
          <v:shape id="_x0000_i1127" type="#_x0000_t75" style="width:30pt;height:18pt" o:ole="">
            <v:imagedata r:id="rId204" o:title=""/>
          </v:shape>
          <o:OLEObject Type="Embed" ProgID="Equation.3" ShapeID="_x0000_i1127" DrawAspect="Content" ObjectID="_1443956007" r:id="rId205"/>
        </w:object>
      </w:r>
      <w:r w:rsidRPr="003A58FE">
        <w:t>, що суперечить її періодичності.</w:t>
      </w:r>
    </w:p>
    <w:p w:rsidR="00BC44D1" w:rsidRPr="00A84B3C" w:rsidRDefault="00BC44D1" w:rsidP="00386B02">
      <w:pPr>
        <w:jc w:val="both"/>
        <w:rPr>
          <w:b/>
          <w:color w:val="FF0000"/>
          <w:highlight w:val="yellow"/>
          <w:lang w:val="ru-RU"/>
        </w:rPr>
      </w:pPr>
    </w:p>
    <w:p w:rsidR="00BC44D1" w:rsidRPr="00BC44D1" w:rsidRDefault="00BC44D1" w:rsidP="00386B02">
      <w:pPr>
        <w:jc w:val="both"/>
        <w:rPr>
          <w:b/>
          <w:color w:val="FF0000"/>
          <w:highlight w:val="yellow"/>
          <w:lang w:val="ru-RU"/>
        </w:rPr>
      </w:pPr>
    </w:p>
    <w:p w:rsidR="00A43DE3" w:rsidRDefault="00A43DE3" w:rsidP="00386B02">
      <w:pPr>
        <w:jc w:val="both"/>
      </w:pPr>
      <w:r>
        <w:rPr>
          <w:b/>
        </w:rPr>
        <w:t>7.</w:t>
      </w:r>
      <w:r>
        <w:t xml:space="preserve"> </w:t>
      </w:r>
      <w:r w:rsidR="003A58FE">
        <w:t xml:space="preserve"> </w:t>
      </w:r>
      <w:r>
        <w:t>Можна числа розставити числа в такий спосіб:</w:t>
      </w:r>
    </w:p>
    <w:p w:rsidR="00A43DE3" w:rsidRDefault="003472A5" w:rsidP="00A43DE3">
      <w:pPr>
        <w:jc w:val="center"/>
      </w:pPr>
      <w:r>
        <w:rPr>
          <w:noProof/>
          <w:lang w:eastAsia="uk-UA"/>
        </w:rPr>
        <w:drawing>
          <wp:inline distT="0" distB="0" distL="0" distR="0">
            <wp:extent cx="1162050" cy="114300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DE3" w:rsidRDefault="00A43DE3" w:rsidP="00A43DE3">
      <w:pPr>
        <w:ind w:firstLine="0"/>
        <w:jc w:val="both"/>
      </w:pPr>
      <w:r>
        <w:t xml:space="preserve">де </w:t>
      </w:r>
      <w:r w:rsidRPr="00A43DE3">
        <w:rPr>
          <w:position w:val="-8"/>
        </w:rPr>
        <w:object w:dxaOrig="1200" w:dyaOrig="400">
          <v:shape id="_x0000_i1128" type="#_x0000_t75" style="width:60pt;height:20.25pt" o:ole="">
            <v:imagedata r:id="rId207" o:title=""/>
          </v:shape>
          <o:OLEObject Type="Embed" ProgID="Equation.DSMT4" ShapeID="_x0000_i1128" DrawAspect="Content" ObjectID="_1443956008" r:id="rId208"/>
        </w:object>
      </w:r>
      <w:r>
        <w:t xml:space="preserve">, </w:t>
      </w:r>
      <w:r w:rsidRPr="00A43DE3">
        <w:rPr>
          <w:position w:val="-8"/>
        </w:rPr>
        <w:object w:dxaOrig="1200" w:dyaOrig="400">
          <v:shape id="_x0000_i1129" type="#_x0000_t75" style="width:60pt;height:20.25pt" o:ole="">
            <v:imagedata r:id="rId209" o:title=""/>
          </v:shape>
          <o:OLEObject Type="Embed" ProgID="Equation.DSMT4" ShapeID="_x0000_i1129" DrawAspect="Content" ObjectID="_1443956009" r:id="rId210"/>
        </w:object>
      </w:r>
      <w:r>
        <w:t xml:space="preserve">. Числа </w:t>
      </w:r>
      <w:r w:rsidRPr="00A43DE3">
        <w:rPr>
          <w:position w:val="-6"/>
        </w:rPr>
        <w:object w:dxaOrig="220" w:dyaOrig="240">
          <v:shape id="_x0000_i1130" type="#_x0000_t75" style="width:11.25pt;height:12pt" o:ole="">
            <v:imagedata r:id="rId211" o:title=""/>
          </v:shape>
          <o:OLEObject Type="Embed" ProgID="Equation.DSMT4" ShapeID="_x0000_i1130" DrawAspect="Content" ObjectID="_1443956010" r:id="rId212"/>
        </w:object>
      </w:r>
      <w:r>
        <w:t xml:space="preserve"> і </w:t>
      </w:r>
      <w:r w:rsidRPr="00A43DE3">
        <w:rPr>
          <w:position w:val="-6"/>
        </w:rPr>
        <w:object w:dxaOrig="200" w:dyaOrig="300">
          <v:shape id="_x0000_i1131" type="#_x0000_t75" style="width:9.75pt;height:15pt" o:ole="">
            <v:imagedata r:id="rId213" o:title=""/>
          </v:shape>
          <o:OLEObject Type="Embed" ProgID="Equation.DSMT4" ShapeID="_x0000_i1131" DrawAspect="Content" ObjectID="_1443956011" r:id="rId214"/>
        </w:object>
      </w:r>
      <w:r>
        <w:t xml:space="preserve"> визначаються із умов: </w:t>
      </w:r>
      <w:r w:rsidRPr="00A43DE3">
        <w:rPr>
          <w:position w:val="-6"/>
        </w:rPr>
        <w:object w:dxaOrig="1020" w:dyaOrig="300">
          <v:shape id="_x0000_i1132" type="#_x0000_t75" style="width:51pt;height:15pt" o:ole="">
            <v:imagedata r:id="rId215" o:title=""/>
          </v:shape>
          <o:OLEObject Type="Embed" ProgID="Equation.DSMT4" ShapeID="_x0000_i1132" DrawAspect="Content" ObjectID="_1443956012" r:id="rId216"/>
        </w:object>
      </w:r>
      <w:r>
        <w:t xml:space="preserve"> і </w:t>
      </w:r>
      <w:r w:rsidRPr="00A43DE3">
        <w:rPr>
          <w:position w:val="-6"/>
        </w:rPr>
        <w:object w:dxaOrig="760" w:dyaOrig="300">
          <v:shape id="_x0000_i1133" type="#_x0000_t75" style="width:38.25pt;height:15pt" o:ole="">
            <v:imagedata r:id="rId217" o:title=""/>
          </v:shape>
          <o:OLEObject Type="Embed" ProgID="Equation.DSMT4" ShapeID="_x0000_i1133" DrawAspect="Content" ObjectID="_1443956013" r:id="rId218"/>
        </w:object>
      </w:r>
      <w:r>
        <w:t xml:space="preserve">, тобто вони є коренями квадратного рівняння </w:t>
      </w:r>
      <w:r w:rsidRPr="00A43DE3">
        <w:rPr>
          <w:position w:val="-6"/>
        </w:rPr>
        <w:object w:dxaOrig="1680" w:dyaOrig="360">
          <v:shape id="_x0000_i1134" type="#_x0000_t75" style="width:84pt;height:18pt" o:ole="">
            <v:imagedata r:id="rId219" o:title=""/>
          </v:shape>
          <o:OLEObject Type="Embed" ProgID="Equation.DSMT4" ShapeID="_x0000_i1134" DrawAspect="Content" ObjectID="_1443956014" r:id="rId220"/>
        </w:object>
      </w:r>
      <w:r>
        <w:t>.</w:t>
      </w:r>
    </w:p>
    <w:p w:rsidR="00A43DE3" w:rsidRDefault="00A74869" w:rsidP="00386B02">
      <w:pPr>
        <w:jc w:val="both"/>
      </w:pPr>
      <w:r>
        <w:rPr>
          <w:b/>
        </w:rPr>
        <w:t>8.</w:t>
      </w:r>
      <w:r>
        <w:t xml:space="preserve"> За нерівністю між середнім арифметичним і середнім геометричним для чотирьох чисел, одержуємо:</w:t>
      </w:r>
    </w:p>
    <w:p w:rsidR="00A74869" w:rsidRDefault="004B5D60" w:rsidP="00A74869">
      <w:pPr>
        <w:jc w:val="center"/>
      </w:pPr>
      <w:r w:rsidRPr="004B5D60">
        <w:rPr>
          <w:position w:val="-8"/>
        </w:rPr>
        <w:object w:dxaOrig="4760" w:dyaOrig="440">
          <v:shape id="_x0000_i1135" type="#_x0000_t75" style="width:237.75pt;height:21.75pt" o:ole="">
            <v:imagedata r:id="rId221" o:title=""/>
          </v:shape>
          <o:OLEObject Type="Embed" ProgID="Equation.DSMT4" ShapeID="_x0000_i1135" DrawAspect="Content" ObjectID="_1443956015" r:id="rId222"/>
        </w:object>
      </w:r>
      <w:r>
        <w:t>.</w:t>
      </w:r>
    </w:p>
    <w:p w:rsidR="004B5D60" w:rsidRDefault="004B5D60" w:rsidP="004B5D60">
      <w:pPr>
        <w:ind w:firstLine="0"/>
      </w:pPr>
      <w:r>
        <w:t>Аналогічно доводиться, що</w:t>
      </w:r>
    </w:p>
    <w:p w:rsidR="00A74869" w:rsidRDefault="004B5D60" w:rsidP="004B5D60">
      <w:pPr>
        <w:jc w:val="center"/>
      </w:pPr>
      <w:r w:rsidRPr="004B5D60">
        <w:rPr>
          <w:position w:val="-6"/>
        </w:rPr>
        <w:object w:dxaOrig="2620" w:dyaOrig="360">
          <v:shape id="_x0000_i1136" type="#_x0000_t75" style="width:131.25pt;height:18pt" o:ole="">
            <v:imagedata r:id="rId223" o:title=""/>
          </v:shape>
          <o:OLEObject Type="Embed" ProgID="Equation.DSMT4" ShapeID="_x0000_i1136" DrawAspect="Content" ObjectID="_1443956016" r:id="rId224"/>
        </w:object>
      </w:r>
      <w:r>
        <w:t xml:space="preserve"> і </w:t>
      </w:r>
      <w:r w:rsidRPr="004B5D60">
        <w:rPr>
          <w:position w:val="-6"/>
        </w:rPr>
        <w:object w:dxaOrig="2640" w:dyaOrig="360">
          <v:shape id="_x0000_i1137" type="#_x0000_t75" style="width:132pt;height:18pt" o:ole="">
            <v:imagedata r:id="rId225" o:title=""/>
          </v:shape>
          <o:OLEObject Type="Embed" ProgID="Equation.DSMT4" ShapeID="_x0000_i1137" DrawAspect="Content" ObjectID="_1443956017" r:id="rId226"/>
        </w:object>
      </w:r>
      <w:r>
        <w:t>.</w:t>
      </w:r>
    </w:p>
    <w:p w:rsidR="004B5D60" w:rsidRDefault="004B5D60" w:rsidP="004B5D60">
      <w:pPr>
        <w:ind w:firstLine="0"/>
      </w:pPr>
      <w:r>
        <w:lastRenderedPageBreak/>
        <w:t>Додавши ці три нерівності, одержимо потрібну нерівність:</w:t>
      </w:r>
    </w:p>
    <w:p w:rsidR="00A74869" w:rsidRDefault="004B5D60" w:rsidP="004B5D60">
      <w:pPr>
        <w:jc w:val="center"/>
      </w:pPr>
      <w:r w:rsidRPr="004B5D60">
        <w:rPr>
          <w:position w:val="-18"/>
        </w:rPr>
        <w:object w:dxaOrig="4540" w:dyaOrig="499">
          <v:shape id="_x0000_i1138" type="#_x0000_t75" style="width:227.25pt;height:24.75pt" o:ole="">
            <v:imagedata r:id="rId227" o:title=""/>
          </v:shape>
          <o:OLEObject Type="Embed" ProgID="Equation.DSMT4" ShapeID="_x0000_i1138" DrawAspect="Content" ObjectID="_1443956018" r:id="rId228"/>
        </w:object>
      </w:r>
      <w:r>
        <w:t>.</w:t>
      </w:r>
    </w:p>
    <w:p w:rsidR="005724C0" w:rsidRDefault="004B5D60" w:rsidP="005724C0">
      <w:pPr>
        <w:jc w:val="both"/>
      </w:pPr>
      <w:r>
        <w:rPr>
          <w:b/>
        </w:rPr>
        <w:t>9.</w:t>
      </w:r>
      <w:r>
        <w:t xml:space="preserve"> </w:t>
      </w:r>
      <w:r w:rsidR="005724C0">
        <w:t>Зробимо рисунок, що відповідає умові і будемо розв’язувати задачу, виходячи з нього:</w:t>
      </w:r>
    </w:p>
    <w:p w:rsidR="005724C0" w:rsidRDefault="003472A5" w:rsidP="005724C0">
      <w:pPr>
        <w:jc w:val="center"/>
      </w:pPr>
      <w:r>
        <w:rPr>
          <w:noProof/>
          <w:lang w:eastAsia="uk-UA"/>
        </w:rPr>
        <w:drawing>
          <wp:inline distT="0" distB="0" distL="0" distR="0">
            <wp:extent cx="2457450" cy="300990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D60" w:rsidRPr="004B5D60" w:rsidRDefault="005724C0" w:rsidP="00070FBA">
      <w:pPr>
        <w:jc w:val="both"/>
      </w:pPr>
      <w:r>
        <w:t xml:space="preserve">Оскільки </w:t>
      </w:r>
      <w:r w:rsidR="00070FBA" w:rsidRPr="00070FBA">
        <w:rPr>
          <w:position w:val="-6"/>
        </w:rPr>
        <w:object w:dxaOrig="2560" w:dyaOrig="300">
          <v:shape id="_x0000_i1139" type="#_x0000_t75" style="width:128.25pt;height:15pt" o:ole="">
            <v:imagedata r:id="rId230" o:title=""/>
          </v:shape>
          <o:OLEObject Type="Embed" ProgID="Equation.DSMT4" ShapeID="_x0000_i1139" DrawAspect="Content" ObjectID="_1443956019" r:id="rId231"/>
        </w:object>
      </w:r>
      <w:r w:rsidR="00070FBA">
        <w:t xml:space="preserve">, то чотирикутник вписаний в деяке коло (воно зображене на рисунку червоним кольором). </w:t>
      </w:r>
      <w:r w:rsidR="00756499">
        <w:t xml:space="preserve">Враховуючи таке розташування точок </w:t>
      </w:r>
      <w:r w:rsidR="00756499" w:rsidRPr="00756499">
        <w:rPr>
          <w:position w:val="-4"/>
        </w:rPr>
        <w:object w:dxaOrig="279" w:dyaOrig="279">
          <v:shape id="_x0000_i1140" type="#_x0000_t75" style="width:14.25pt;height:14.25pt" o:ole="">
            <v:imagedata r:id="rId232" o:title=""/>
          </v:shape>
          <o:OLEObject Type="Embed" ProgID="Equation.DSMT4" ShapeID="_x0000_i1140" DrawAspect="Content" ObjectID="_1443956020" r:id="rId233"/>
        </w:object>
      </w:r>
      <w:r w:rsidR="00756499">
        <w:t xml:space="preserve"> і </w:t>
      </w:r>
      <w:r w:rsidR="00756499" w:rsidRPr="00756499">
        <w:rPr>
          <w:position w:val="-6"/>
        </w:rPr>
        <w:object w:dxaOrig="279" w:dyaOrig="300">
          <v:shape id="_x0000_i1141" type="#_x0000_t75" style="width:14.25pt;height:15pt" o:ole="">
            <v:imagedata r:id="rId234" o:title=""/>
          </v:shape>
          <o:OLEObject Type="Embed" ProgID="Equation.DSMT4" ShapeID="_x0000_i1141" DrawAspect="Content" ObjectID="_1443956021" r:id="rId235"/>
        </w:object>
      </w:r>
      <w:r w:rsidR="00756499">
        <w:t xml:space="preserve">, доведемо, що </w:t>
      </w:r>
      <w:r w:rsidR="00756499" w:rsidRPr="00756499">
        <w:rPr>
          <w:position w:val="-6"/>
        </w:rPr>
        <w:object w:dxaOrig="1900" w:dyaOrig="300">
          <v:shape id="_x0000_i1142" type="#_x0000_t75" style="width:95.25pt;height:15pt" o:ole="">
            <v:imagedata r:id="rId236" o:title=""/>
          </v:shape>
          <o:OLEObject Type="Embed" ProgID="Equation.DSMT4" ShapeID="_x0000_i1142" DrawAspect="Content" ObjectID="_1443956022" r:id="rId237"/>
        </w:object>
      </w:r>
      <w:r w:rsidR="00756499">
        <w:t>. Дійсно, враховуючи властивості вписаних кутів і властивості відповідних кутів при паралельних, одержуємо:</w:t>
      </w:r>
    </w:p>
    <w:p w:rsidR="00A74869" w:rsidRDefault="00756499" w:rsidP="00756499">
      <w:pPr>
        <w:jc w:val="center"/>
      </w:pPr>
      <w:r w:rsidRPr="00756499">
        <w:rPr>
          <w:position w:val="-14"/>
        </w:rPr>
        <w:object w:dxaOrig="8960" w:dyaOrig="420">
          <v:shape id="_x0000_i1143" type="#_x0000_t75" style="width:447.75pt;height:21pt" o:ole="">
            <v:imagedata r:id="rId238" o:title=""/>
          </v:shape>
          <o:OLEObject Type="Embed" ProgID="Equation.DSMT4" ShapeID="_x0000_i1143" DrawAspect="Content" ObjectID="_1443956023" r:id="rId239"/>
        </w:object>
      </w:r>
    </w:p>
    <w:p w:rsidR="00756499" w:rsidRDefault="00756499" w:rsidP="00756499">
      <w:pPr>
        <w:jc w:val="center"/>
      </w:pPr>
      <w:r w:rsidRPr="00756499">
        <w:rPr>
          <w:position w:val="-14"/>
        </w:rPr>
        <w:object w:dxaOrig="5100" w:dyaOrig="420">
          <v:shape id="_x0000_i1144" type="#_x0000_t75" style="width:255pt;height:21pt" o:ole="">
            <v:imagedata r:id="rId240" o:title=""/>
          </v:shape>
          <o:OLEObject Type="Embed" ProgID="Equation.DSMT4" ShapeID="_x0000_i1144" DrawAspect="Content" ObjectID="_1443956024" r:id="rId241"/>
        </w:object>
      </w:r>
      <w:r>
        <w:t>.</w:t>
      </w:r>
    </w:p>
    <w:p w:rsidR="00756499" w:rsidRDefault="00756499" w:rsidP="00756499">
      <w:pPr>
        <w:ind w:firstLine="0"/>
      </w:pPr>
      <w:r>
        <w:t xml:space="preserve">Оскільки </w:t>
      </w:r>
      <w:r w:rsidRPr="00756499">
        <w:rPr>
          <w:position w:val="-6"/>
        </w:rPr>
        <w:object w:dxaOrig="1900" w:dyaOrig="300">
          <v:shape id="_x0000_i1145" type="#_x0000_t75" style="width:95.25pt;height:15pt" o:ole="">
            <v:imagedata r:id="rId236" o:title=""/>
          </v:shape>
          <o:OLEObject Type="Embed" ProgID="Equation.DSMT4" ShapeID="_x0000_i1145" DrawAspect="Content" ObjectID="_1443956025" r:id="rId242"/>
        </w:object>
      </w:r>
      <w:r>
        <w:t xml:space="preserve">, то чотирикутник </w:t>
      </w:r>
      <w:r w:rsidRPr="00756499">
        <w:rPr>
          <w:position w:val="-6"/>
        </w:rPr>
        <w:object w:dxaOrig="840" w:dyaOrig="300">
          <v:shape id="_x0000_i1146" type="#_x0000_t75" style="width:42pt;height:15pt" o:ole="">
            <v:imagedata r:id="rId243" o:title=""/>
          </v:shape>
          <o:OLEObject Type="Embed" ProgID="Equation.DSMT4" ShapeID="_x0000_i1146" DrawAspect="Content" ObjectID="_1443956026" r:id="rId244"/>
        </w:object>
      </w:r>
      <w:r>
        <w:t xml:space="preserve"> – вписаний.</w:t>
      </w:r>
    </w:p>
    <w:p w:rsidR="00A74869" w:rsidRPr="00756499" w:rsidRDefault="00756499" w:rsidP="00386B02">
      <w:pPr>
        <w:jc w:val="both"/>
      </w:pPr>
      <w:r>
        <w:rPr>
          <w:b/>
        </w:rPr>
        <w:t>10.</w:t>
      </w:r>
      <w:r>
        <w:t xml:space="preserve"> </w:t>
      </w:r>
      <w:r w:rsidR="00592A34">
        <w:t xml:space="preserve">Не порушуючи загальності, можна вважати, що коефіцієнт при </w:t>
      </w:r>
      <w:r w:rsidR="00592A34" w:rsidRPr="00592A34">
        <w:rPr>
          <w:position w:val="-6"/>
        </w:rPr>
        <w:object w:dxaOrig="320" w:dyaOrig="360">
          <v:shape id="_x0000_i1147" type="#_x0000_t75" style="width:15.75pt;height:18pt" o:ole="">
            <v:imagedata r:id="rId245" o:title=""/>
          </v:shape>
          <o:OLEObject Type="Embed" ProgID="Equation.DSMT4" ShapeID="_x0000_i1147" DrawAspect="Content" ObjectID="_1443956027" r:id="rId246"/>
        </w:object>
      </w:r>
      <w:r w:rsidR="00592A34">
        <w:t xml:space="preserve"> у тричлена </w:t>
      </w:r>
      <w:r w:rsidR="00592A34" w:rsidRPr="00592A34">
        <w:rPr>
          <w:position w:val="-14"/>
        </w:rPr>
        <w:object w:dxaOrig="660" w:dyaOrig="420">
          <v:shape id="_x0000_i1148" type="#_x0000_t75" style="width:33pt;height:21pt" o:ole="">
            <v:imagedata r:id="rId247" o:title=""/>
          </v:shape>
          <o:OLEObject Type="Embed" ProgID="Equation.DSMT4" ShapeID="_x0000_i1148" DrawAspect="Content" ObjectID="_1443956028" r:id="rId248"/>
        </w:object>
      </w:r>
      <w:r w:rsidR="00592A34">
        <w:t xml:space="preserve"> – додатний. Нехай менший корінь </w:t>
      </w:r>
      <w:r w:rsidR="00301CC4" w:rsidRPr="00301CC4">
        <w:rPr>
          <w:position w:val="-14"/>
        </w:rPr>
        <w:object w:dxaOrig="660" w:dyaOrig="420">
          <v:shape id="_x0000_i1149" type="#_x0000_t75" style="width:33pt;height:21pt" o:ole="">
            <v:imagedata r:id="rId249" o:title=""/>
          </v:shape>
          <o:OLEObject Type="Embed" ProgID="Equation.DSMT4" ShapeID="_x0000_i1149" DrawAspect="Content" ObjectID="_1443956029" r:id="rId250"/>
        </w:object>
      </w:r>
      <w:r w:rsidR="00301CC4">
        <w:t xml:space="preserve"> дорівнює </w:t>
      </w:r>
      <w:r w:rsidR="00301CC4" w:rsidRPr="00301CC4">
        <w:rPr>
          <w:position w:val="-12"/>
        </w:rPr>
        <w:object w:dxaOrig="300" w:dyaOrig="380">
          <v:shape id="_x0000_i1150" type="#_x0000_t75" style="width:15pt;height:18.75pt" o:ole="">
            <v:imagedata r:id="rId251" o:title=""/>
          </v:shape>
          <o:OLEObject Type="Embed" ProgID="Equation.DSMT4" ShapeID="_x0000_i1150" DrawAspect="Content" ObjectID="_1443956030" r:id="rId252"/>
        </w:object>
      </w:r>
      <w:r w:rsidR="00301CC4">
        <w:t xml:space="preserve">, а більший </w:t>
      </w:r>
      <w:r w:rsidR="00301CC4" w:rsidRPr="00301CC4">
        <w:rPr>
          <w:position w:val="-12"/>
        </w:rPr>
        <w:object w:dxaOrig="1520" w:dyaOrig="380">
          <v:shape id="_x0000_i1151" type="#_x0000_t75" style="width:75.75pt;height:18.75pt" o:ole="">
            <v:imagedata r:id="rId253" o:title=""/>
          </v:shape>
          <o:OLEObject Type="Embed" ProgID="Equation.DSMT4" ShapeID="_x0000_i1151" DrawAspect="Content" ObjectID="_1443956031" r:id="rId254"/>
        </w:object>
      </w:r>
      <w:r w:rsidR="00301CC4">
        <w:t xml:space="preserve">, де </w:t>
      </w:r>
      <w:r w:rsidR="00301CC4" w:rsidRPr="00301CC4">
        <w:rPr>
          <w:position w:val="-6"/>
        </w:rPr>
        <w:object w:dxaOrig="620" w:dyaOrig="300">
          <v:shape id="_x0000_i1152" type="#_x0000_t75" style="width:30.75pt;height:15pt" o:ole="">
            <v:imagedata r:id="rId255" o:title=""/>
          </v:shape>
          <o:OLEObject Type="Embed" ProgID="Equation.DSMT4" ShapeID="_x0000_i1152" DrawAspect="Content" ObjectID="_1443956032" r:id="rId256"/>
        </w:object>
      </w:r>
      <w:r w:rsidR="00301CC4">
        <w:t xml:space="preserve">. Тоді, при </w:t>
      </w:r>
      <w:r w:rsidR="00301CC4" w:rsidRPr="00301CC4">
        <w:rPr>
          <w:position w:val="-26"/>
        </w:rPr>
        <w:object w:dxaOrig="1200" w:dyaOrig="700">
          <v:shape id="_x0000_i1153" type="#_x0000_t75" style="width:60pt;height:35.25pt" o:ole="">
            <v:imagedata r:id="rId257" o:title=""/>
          </v:shape>
          <o:OLEObject Type="Embed" ProgID="Equation.DSMT4" ShapeID="_x0000_i1153" DrawAspect="Content" ObjectID="_1443956033" r:id="rId258"/>
        </w:object>
      </w:r>
      <w:r w:rsidR="00301CC4">
        <w:t xml:space="preserve"> значення квадратних тричленів </w:t>
      </w:r>
      <w:r w:rsidR="00301CC4" w:rsidRPr="00301CC4">
        <w:rPr>
          <w:position w:val="-14"/>
        </w:rPr>
        <w:object w:dxaOrig="660" w:dyaOrig="420">
          <v:shape id="_x0000_i1154" type="#_x0000_t75" style="width:33pt;height:21pt" o:ole="">
            <v:imagedata r:id="rId259" o:title=""/>
          </v:shape>
          <o:OLEObject Type="Embed" ProgID="Equation.DSMT4" ShapeID="_x0000_i1154" DrawAspect="Content" ObjectID="_1443956034" r:id="rId260"/>
        </w:object>
      </w:r>
      <w:r w:rsidR="00301CC4">
        <w:t xml:space="preserve">, </w:t>
      </w:r>
      <w:r w:rsidR="00301CC4" w:rsidRPr="00301CC4">
        <w:rPr>
          <w:position w:val="-14"/>
        </w:rPr>
        <w:object w:dxaOrig="999" w:dyaOrig="420">
          <v:shape id="_x0000_i1155" type="#_x0000_t75" style="width:50.25pt;height:21pt" o:ole="">
            <v:imagedata r:id="rId261" o:title=""/>
          </v:shape>
          <o:OLEObject Type="Embed" ProgID="Equation.DSMT4" ShapeID="_x0000_i1155" DrawAspect="Content" ObjectID="_1443956035" r:id="rId262"/>
        </w:object>
      </w:r>
      <w:r w:rsidR="00301CC4">
        <w:t xml:space="preserve">, …, </w:t>
      </w:r>
      <w:r w:rsidR="00301CC4" w:rsidRPr="00301CC4">
        <w:rPr>
          <w:position w:val="-14"/>
        </w:rPr>
        <w:object w:dxaOrig="1460" w:dyaOrig="420">
          <v:shape id="_x0000_i1156" type="#_x0000_t75" style="width:72.75pt;height:21pt" o:ole="">
            <v:imagedata r:id="rId263" o:title=""/>
          </v:shape>
          <o:OLEObject Type="Embed" ProgID="Equation.DSMT4" ShapeID="_x0000_i1156" DrawAspect="Content" ObjectID="_1443956036" r:id="rId264"/>
        </w:object>
      </w:r>
      <w:r w:rsidR="00301CC4">
        <w:t xml:space="preserve"> будуть від’ємними, бо </w:t>
      </w:r>
      <w:r w:rsidR="00301CC4" w:rsidRPr="00301CC4">
        <w:rPr>
          <w:position w:val="-14"/>
        </w:rPr>
        <w:object w:dxaOrig="660" w:dyaOrig="420">
          <v:shape id="_x0000_i1157" type="#_x0000_t75" style="width:33pt;height:21pt" o:ole="">
            <v:imagedata r:id="rId265" o:title=""/>
          </v:shape>
          <o:OLEObject Type="Embed" ProgID="Equation.DSMT4" ShapeID="_x0000_i1157" DrawAspect="Content" ObjectID="_1443956037" r:id="rId266"/>
        </w:object>
      </w:r>
      <w:r w:rsidR="00301CC4">
        <w:t xml:space="preserve"> між своїми коренями приймає від’ємні значення і </w:t>
      </w:r>
      <w:r w:rsidR="006C23F2" w:rsidRPr="006C23F2">
        <w:rPr>
          <w:position w:val="-26"/>
        </w:rPr>
        <w:object w:dxaOrig="3340" w:dyaOrig="700">
          <v:shape id="_x0000_i1158" type="#_x0000_t75" style="width:167.25pt;height:35.25pt" o:ole="">
            <v:imagedata r:id="rId267" o:title=""/>
          </v:shape>
          <o:OLEObject Type="Embed" ProgID="Equation.DSMT4" ShapeID="_x0000_i1158" DrawAspect="Content" ObjectID="_1443956038" r:id="rId268"/>
        </w:object>
      </w:r>
      <w:r w:rsidR="006C23F2">
        <w:t xml:space="preserve">, для </w:t>
      </w:r>
      <w:r w:rsidR="006C23F2" w:rsidRPr="006C23F2">
        <w:rPr>
          <w:position w:val="-10"/>
        </w:rPr>
        <w:object w:dxaOrig="1920" w:dyaOrig="340">
          <v:shape id="_x0000_i1159" type="#_x0000_t75" style="width:96pt;height:17.25pt" o:ole="">
            <v:imagedata r:id="rId269" o:title=""/>
          </v:shape>
          <o:OLEObject Type="Embed" ProgID="Equation.DSMT4" ShapeID="_x0000_i1159" DrawAspect="Content" ObjectID="_1443956039" r:id="rId270"/>
        </w:object>
      </w:r>
      <w:r w:rsidR="006C23F2">
        <w:t>.</w:t>
      </w:r>
      <w:r w:rsidR="00A51148">
        <w:t xml:space="preserve"> Оскільки сума квадратних тричленів це квадратний тричлен, то квадратний тричлен </w:t>
      </w:r>
      <w:r w:rsidR="00A51148" w:rsidRPr="00A51148">
        <w:rPr>
          <w:position w:val="-14"/>
        </w:rPr>
        <w:object w:dxaOrig="4819" w:dyaOrig="420">
          <v:shape id="_x0000_i1160" type="#_x0000_t75" style="width:240.75pt;height:21pt" o:ole="">
            <v:imagedata r:id="rId271" o:title=""/>
          </v:shape>
          <o:OLEObject Type="Embed" ProgID="Equation.DSMT4" ShapeID="_x0000_i1160" DrawAspect="Content" ObjectID="_1443956040" r:id="rId272"/>
        </w:object>
      </w:r>
      <w:r w:rsidR="00A51148">
        <w:t xml:space="preserve"> у точці </w:t>
      </w:r>
      <w:r w:rsidR="00A51148" w:rsidRPr="00A51148">
        <w:rPr>
          <w:position w:val="-26"/>
        </w:rPr>
        <w:object w:dxaOrig="760" w:dyaOrig="700">
          <v:shape id="_x0000_i1161" type="#_x0000_t75" style="width:38.25pt;height:35.25pt" o:ole="">
            <v:imagedata r:id="rId273" o:title=""/>
          </v:shape>
          <o:OLEObject Type="Embed" ProgID="Equation.DSMT4" ShapeID="_x0000_i1161" DrawAspect="Content" ObjectID="_1443956041" r:id="rId274"/>
        </w:object>
      </w:r>
      <w:r w:rsidR="00A51148">
        <w:t xml:space="preserve"> </w:t>
      </w:r>
      <w:r w:rsidR="00A14BBB">
        <w:t>прий</w:t>
      </w:r>
      <w:r w:rsidR="00A51148">
        <w:t xml:space="preserve">має від’ємне значення. Оскільки </w:t>
      </w:r>
      <w:r w:rsidR="00A51148" w:rsidRPr="00A51148">
        <w:rPr>
          <w:position w:val="-14"/>
        </w:rPr>
        <w:object w:dxaOrig="660" w:dyaOrig="420">
          <v:shape id="_x0000_i1162" type="#_x0000_t75" style="width:33pt;height:21pt" o:ole="">
            <v:imagedata r:id="rId275" o:title=""/>
          </v:shape>
          <o:OLEObject Type="Embed" ProgID="Equation.DSMT4" ShapeID="_x0000_i1162" DrawAspect="Content" ObjectID="_1443956042" r:id="rId276"/>
        </w:object>
      </w:r>
      <w:r w:rsidR="00A51148">
        <w:t xml:space="preserve"> за межами своїх коренів </w:t>
      </w:r>
      <w:r w:rsidR="00A14BBB">
        <w:t>прий</w:t>
      </w:r>
      <w:r w:rsidR="00A51148">
        <w:t xml:space="preserve">має </w:t>
      </w:r>
      <w:r w:rsidR="00A14BBB">
        <w:t xml:space="preserve">додатні значення, то </w:t>
      </w:r>
      <w:r w:rsidR="00AE53FF">
        <w:t xml:space="preserve">при </w:t>
      </w:r>
      <w:r w:rsidR="00AE53FF" w:rsidRPr="00AE53FF">
        <w:rPr>
          <w:position w:val="-12"/>
        </w:rPr>
        <w:object w:dxaOrig="1540" w:dyaOrig="380">
          <v:shape id="_x0000_i1163" type="#_x0000_t75" style="width:77.25pt;height:18.75pt" o:ole="">
            <v:imagedata r:id="rId277" o:title=""/>
          </v:shape>
          <o:OLEObject Type="Embed" ProgID="Equation.DSMT4" ShapeID="_x0000_i1163" DrawAspect="Content" ObjectID="_1443956043" r:id="rId278"/>
        </w:object>
      </w:r>
      <w:r w:rsidR="00AE53FF">
        <w:t xml:space="preserve"> квадратний тричлен </w:t>
      </w:r>
      <w:r w:rsidR="00AE53FF" w:rsidRPr="00AE53FF">
        <w:rPr>
          <w:position w:val="-14"/>
        </w:rPr>
        <w:object w:dxaOrig="680" w:dyaOrig="420">
          <v:shape id="_x0000_i1164" type="#_x0000_t75" style="width:33.75pt;height:21pt" o:ole="">
            <v:imagedata r:id="rId279" o:title=""/>
          </v:shape>
          <o:OLEObject Type="Embed" ProgID="Equation.DSMT4" ShapeID="_x0000_i1164" DrawAspect="Content" ObjectID="_1443956044" r:id="rId280"/>
        </w:object>
      </w:r>
      <w:r w:rsidR="00AE53FF">
        <w:t xml:space="preserve"> буде приймати додатні значення. Так як </w:t>
      </w:r>
      <w:r w:rsidR="00AE53FF" w:rsidRPr="00AE53FF">
        <w:rPr>
          <w:position w:val="-14"/>
        </w:rPr>
        <w:object w:dxaOrig="680" w:dyaOrig="420">
          <v:shape id="_x0000_i1165" type="#_x0000_t75" style="width:33.75pt;height:21pt" o:ole="">
            <v:imagedata r:id="rId281" o:title=""/>
          </v:shape>
          <o:OLEObject Type="Embed" ProgID="Equation.DSMT4" ShapeID="_x0000_i1165" DrawAspect="Content" ObjectID="_1443956045" r:id="rId282"/>
        </w:object>
      </w:r>
      <w:r w:rsidR="00AE53FF">
        <w:t xml:space="preserve"> приймає і додатні значення і від’ємні, то квадратне рівняння </w:t>
      </w:r>
      <w:r w:rsidR="00AE53FF" w:rsidRPr="00AE53FF">
        <w:rPr>
          <w:position w:val="-14"/>
        </w:rPr>
        <w:object w:dxaOrig="1100" w:dyaOrig="420">
          <v:shape id="_x0000_i1166" type="#_x0000_t75" style="width:54.75pt;height:21pt" o:ole="">
            <v:imagedata r:id="rId283" o:title=""/>
          </v:shape>
          <o:OLEObject Type="Embed" ProgID="Equation.DSMT4" ShapeID="_x0000_i1166" DrawAspect="Content" ObjectID="_1443956046" r:id="rId284"/>
        </w:object>
      </w:r>
      <w:r w:rsidR="00AE53FF">
        <w:t xml:space="preserve"> має два різних дійсних корені, що і треба було довести.</w:t>
      </w:r>
    </w:p>
    <w:sectPr w:rsidR="00A74869" w:rsidRPr="00756499" w:rsidSect="007F7C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34"/>
    <w:multiLevelType w:val="hybridMultilevel"/>
    <w:tmpl w:val="59CEC420"/>
    <w:lvl w:ilvl="0" w:tplc="6616B9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97322E"/>
    <w:multiLevelType w:val="hybridMultilevel"/>
    <w:tmpl w:val="EB327FC0"/>
    <w:lvl w:ilvl="0" w:tplc="3CF4C5E8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948"/>
    <w:rsid w:val="00000B89"/>
    <w:rsid w:val="00000C8F"/>
    <w:rsid w:val="000016CE"/>
    <w:rsid w:val="000020FD"/>
    <w:rsid w:val="00002240"/>
    <w:rsid w:val="00002241"/>
    <w:rsid w:val="00003202"/>
    <w:rsid w:val="000034FF"/>
    <w:rsid w:val="00003D24"/>
    <w:rsid w:val="0000454D"/>
    <w:rsid w:val="00004951"/>
    <w:rsid w:val="000061B2"/>
    <w:rsid w:val="000061D7"/>
    <w:rsid w:val="00006400"/>
    <w:rsid w:val="00006635"/>
    <w:rsid w:val="000067AD"/>
    <w:rsid w:val="0000725C"/>
    <w:rsid w:val="00007FA6"/>
    <w:rsid w:val="0001057F"/>
    <w:rsid w:val="00010617"/>
    <w:rsid w:val="000112BF"/>
    <w:rsid w:val="00011654"/>
    <w:rsid w:val="00011700"/>
    <w:rsid w:val="00013502"/>
    <w:rsid w:val="000138DC"/>
    <w:rsid w:val="0001420D"/>
    <w:rsid w:val="000154CF"/>
    <w:rsid w:val="00020123"/>
    <w:rsid w:val="000208B5"/>
    <w:rsid w:val="00020A7A"/>
    <w:rsid w:val="00022C69"/>
    <w:rsid w:val="00022CBB"/>
    <w:rsid w:val="00023988"/>
    <w:rsid w:val="00025361"/>
    <w:rsid w:val="0002543A"/>
    <w:rsid w:val="0003018B"/>
    <w:rsid w:val="00030F46"/>
    <w:rsid w:val="000336E4"/>
    <w:rsid w:val="00033AE5"/>
    <w:rsid w:val="00034EE3"/>
    <w:rsid w:val="00035209"/>
    <w:rsid w:val="000354F7"/>
    <w:rsid w:val="000372DC"/>
    <w:rsid w:val="000372FB"/>
    <w:rsid w:val="0003774F"/>
    <w:rsid w:val="00040DA4"/>
    <w:rsid w:val="00042016"/>
    <w:rsid w:val="00042045"/>
    <w:rsid w:val="00042406"/>
    <w:rsid w:val="0004588F"/>
    <w:rsid w:val="00046A5C"/>
    <w:rsid w:val="000501BA"/>
    <w:rsid w:val="00050238"/>
    <w:rsid w:val="000508A1"/>
    <w:rsid w:val="00050CBB"/>
    <w:rsid w:val="000512E1"/>
    <w:rsid w:val="00051722"/>
    <w:rsid w:val="00051EBD"/>
    <w:rsid w:val="0005276B"/>
    <w:rsid w:val="00052894"/>
    <w:rsid w:val="000528A8"/>
    <w:rsid w:val="000529EB"/>
    <w:rsid w:val="00054AEF"/>
    <w:rsid w:val="000553A7"/>
    <w:rsid w:val="000571E6"/>
    <w:rsid w:val="000602B8"/>
    <w:rsid w:val="0006272C"/>
    <w:rsid w:val="0006281B"/>
    <w:rsid w:val="000628E2"/>
    <w:rsid w:val="000638F9"/>
    <w:rsid w:val="0006490D"/>
    <w:rsid w:val="00066366"/>
    <w:rsid w:val="00066BF2"/>
    <w:rsid w:val="00067608"/>
    <w:rsid w:val="00070476"/>
    <w:rsid w:val="000704FA"/>
    <w:rsid w:val="000706B6"/>
    <w:rsid w:val="00070C09"/>
    <w:rsid w:val="00070F54"/>
    <w:rsid w:val="00070FBA"/>
    <w:rsid w:val="0007114D"/>
    <w:rsid w:val="000716C6"/>
    <w:rsid w:val="000718D0"/>
    <w:rsid w:val="00071CAF"/>
    <w:rsid w:val="00072288"/>
    <w:rsid w:val="00074218"/>
    <w:rsid w:val="000752BC"/>
    <w:rsid w:val="00076006"/>
    <w:rsid w:val="0007662F"/>
    <w:rsid w:val="00080DAC"/>
    <w:rsid w:val="0008154A"/>
    <w:rsid w:val="000824DD"/>
    <w:rsid w:val="00082EF1"/>
    <w:rsid w:val="000847C1"/>
    <w:rsid w:val="00085180"/>
    <w:rsid w:val="00085509"/>
    <w:rsid w:val="00086550"/>
    <w:rsid w:val="000878A9"/>
    <w:rsid w:val="00087BF4"/>
    <w:rsid w:val="000903F1"/>
    <w:rsid w:val="000905FA"/>
    <w:rsid w:val="000907D2"/>
    <w:rsid w:val="00090B54"/>
    <w:rsid w:val="00090C1C"/>
    <w:rsid w:val="000911E8"/>
    <w:rsid w:val="00092E5A"/>
    <w:rsid w:val="00093543"/>
    <w:rsid w:val="00093F65"/>
    <w:rsid w:val="000944AE"/>
    <w:rsid w:val="00094CD2"/>
    <w:rsid w:val="00095E86"/>
    <w:rsid w:val="0009684F"/>
    <w:rsid w:val="000970F2"/>
    <w:rsid w:val="000975D4"/>
    <w:rsid w:val="000A03E0"/>
    <w:rsid w:val="000A2BB8"/>
    <w:rsid w:val="000A315A"/>
    <w:rsid w:val="000A38FE"/>
    <w:rsid w:val="000A474B"/>
    <w:rsid w:val="000A4EC5"/>
    <w:rsid w:val="000A573F"/>
    <w:rsid w:val="000A5ABD"/>
    <w:rsid w:val="000A6DED"/>
    <w:rsid w:val="000A74D7"/>
    <w:rsid w:val="000A7506"/>
    <w:rsid w:val="000B03B1"/>
    <w:rsid w:val="000B136D"/>
    <w:rsid w:val="000B19C0"/>
    <w:rsid w:val="000B1F58"/>
    <w:rsid w:val="000B22E4"/>
    <w:rsid w:val="000B3A29"/>
    <w:rsid w:val="000B4433"/>
    <w:rsid w:val="000B503B"/>
    <w:rsid w:val="000C0065"/>
    <w:rsid w:val="000C038B"/>
    <w:rsid w:val="000C0591"/>
    <w:rsid w:val="000C10C3"/>
    <w:rsid w:val="000C19F7"/>
    <w:rsid w:val="000C1C56"/>
    <w:rsid w:val="000C1FD9"/>
    <w:rsid w:val="000C3814"/>
    <w:rsid w:val="000C46D5"/>
    <w:rsid w:val="000C49FE"/>
    <w:rsid w:val="000C4C22"/>
    <w:rsid w:val="000C537A"/>
    <w:rsid w:val="000C6FE8"/>
    <w:rsid w:val="000D0460"/>
    <w:rsid w:val="000D0499"/>
    <w:rsid w:val="000D0BBA"/>
    <w:rsid w:val="000D2714"/>
    <w:rsid w:val="000D294E"/>
    <w:rsid w:val="000D2F89"/>
    <w:rsid w:val="000D3A5E"/>
    <w:rsid w:val="000D3B5B"/>
    <w:rsid w:val="000D4B27"/>
    <w:rsid w:val="000D53DE"/>
    <w:rsid w:val="000D67C9"/>
    <w:rsid w:val="000D712A"/>
    <w:rsid w:val="000D7D35"/>
    <w:rsid w:val="000E07F2"/>
    <w:rsid w:val="000E1046"/>
    <w:rsid w:val="000E1D74"/>
    <w:rsid w:val="000E21FD"/>
    <w:rsid w:val="000E30C9"/>
    <w:rsid w:val="000E4533"/>
    <w:rsid w:val="000E50B1"/>
    <w:rsid w:val="000E5269"/>
    <w:rsid w:val="000E7A46"/>
    <w:rsid w:val="000E7C85"/>
    <w:rsid w:val="000F1166"/>
    <w:rsid w:val="000F1DA9"/>
    <w:rsid w:val="000F4787"/>
    <w:rsid w:val="000F4A39"/>
    <w:rsid w:val="000F4BC7"/>
    <w:rsid w:val="000F4C3B"/>
    <w:rsid w:val="000F5B08"/>
    <w:rsid w:val="000F6890"/>
    <w:rsid w:val="000F6A85"/>
    <w:rsid w:val="000F6B57"/>
    <w:rsid w:val="000F6E1D"/>
    <w:rsid w:val="000F7BC9"/>
    <w:rsid w:val="00101FAF"/>
    <w:rsid w:val="00102064"/>
    <w:rsid w:val="00104198"/>
    <w:rsid w:val="00104C55"/>
    <w:rsid w:val="00105AA4"/>
    <w:rsid w:val="00106558"/>
    <w:rsid w:val="00107C68"/>
    <w:rsid w:val="00112121"/>
    <w:rsid w:val="001123B9"/>
    <w:rsid w:val="00112DA8"/>
    <w:rsid w:val="0011395D"/>
    <w:rsid w:val="00113964"/>
    <w:rsid w:val="001146A4"/>
    <w:rsid w:val="00114795"/>
    <w:rsid w:val="00114942"/>
    <w:rsid w:val="00115EA9"/>
    <w:rsid w:val="00117762"/>
    <w:rsid w:val="00120429"/>
    <w:rsid w:val="00121374"/>
    <w:rsid w:val="001230D3"/>
    <w:rsid w:val="00123C6B"/>
    <w:rsid w:val="0012487F"/>
    <w:rsid w:val="00125ED9"/>
    <w:rsid w:val="00127121"/>
    <w:rsid w:val="0012792E"/>
    <w:rsid w:val="00130710"/>
    <w:rsid w:val="001308F5"/>
    <w:rsid w:val="00130B0B"/>
    <w:rsid w:val="00130DA4"/>
    <w:rsid w:val="001319DC"/>
    <w:rsid w:val="001329F1"/>
    <w:rsid w:val="00133170"/>
    <w:rsid w:val="0013355F"/>
    <w:rsid w:val="001336F6"/>
    <w:rsid w:val="00134093"/>
    <w:rsid w:val="001348C2"/>
    <w:rsid w:val="00134940"/>
    <w:rsid w:val="00134AD2"/>
    <w:rsid w:val="00135C4A"/>
    <w:rsid w:val="00135DD3"/>
    <w:rsid w:val="00136607"/>
    <w:rsid w:val="00137950"/>
    <w:rsid w:val="001408F6"/>
    <w:rsid w:val="00140A44"/>
    <w:rsid w:val="00141F8C"/>
    <w:rsid w:val="00142135"/>
    <w:rsid w:val="001424E4"/>
    <w:rsid w:val="00142678"/>
    <w:rsid w:val="00142ED8"/>
    <w:rsid w:val="00143F56"/>
    <w:rsid w:val="00145414"/>
    <w:rsid w:val="00145D8D"/>
    <w:rsid w:val="001470B7"/>
    <w:rsid w:val="00147152"/>
    <w:rsid w:val="001477F9"/>
    <w:rsid w:val="00147A84"/>
    <w:rsid w:val="00147BCC"/>
    <w:rsid w:val="0015069C"/>
    <w:rsid w:val="00150FAB"/>
    <w:rsid w:val="001510E2"/>
    <w:rsid w:val="00151EA0"/>
    <w:rsid w:val="00151FE1"/>
    <w:rsid w:val="001528E7"/>
    <w:rsid w:val="00152CF2"/>
    <w:rsid w:val="00153573"/>
    <w:rsid w:val="001538F6"/>
    <w:rsid w:val="00153C86"/>
    <w:rsid w:val="00155047"/>
    <w:rsid w:val="001553EC"/>
    <w:rsid w:val="00155988"/>
    <w:rsid w:val="001559CF"/>
    <w:rsid w:val="00155ADF"/>
    <w:rsid w:val="00156485"/>
    <w:rsid w:val="001569A2"/>
    <w:rsid w:val="00157128"/>
    <w:rsid w:val="001572C9"/>
    <w:rsid w:val="00157DB7"/>
    <w:rsid w:val="00157F1D"/>
    <w:rsid w:val="00160D5B"/>
    <w:rsid w:val="00160EF1"/>
    <w:rsid w:val="00161091"/>
    <w:rsid w:val="0016259B"/>
    <w:rsid w:val="00162DA2"/>
    <w:rsid w:val="001645DF"/>
    <w:rsid w:val="001646A7"/>
    <w:rsid w:val="0016481D"/>
    <w:rsid w:val="0016522E"/>
    <w:rsid w:val="00165717"/>
    <w:rsid w:val="00165844"/>
    <w:rsid w:val="00166010"/>
    <w:rsid w:val="00166DBB"/>
    <w:rsid w:val="001676BC"/>
    <w:rsid w:val="00167900"/>
    <w:rsid w:val="001679EF"/>
    <w:rsid w:val="00171480"/>
    <w:rsid w:val="0017186D"/>
    <w:rsid w:val="00171AC7"/>
    <w:rsid w:val="001732E8"/>
    <w:rsid w:val="001739B9"/>
    <w:rsid w:val="00174402"/>
    <w:rsid w:val="001746A5"/>
    <w:rsid w:val="0017479C"/>
    <w:rsid w:val="00174D32"/>
    <w:rsid w:val="00175572"/>
    <w:rsid w:val="00175D16"/>
    <w:rsid w:val="001762EE"/>
    <w:rsid w:val="001767E1"/>
    <w:rsid w:val="00180051"/>
    <w:rsid w:val="00180D6C"/>
    <w:rsid w:val="00181115"/>
    <w:rsid w:val="0018185C"/>
    <w:rsid w:val="00182C6F"/>
    <w:rsid w:val="00182D6F"/>
    <w:rsid w:val="0018340B"/>
    <w:rsid w:val="0018397A"/>
    <w:rsid w:val="00186E8E"/>
    <w:rsid w:val="0018701E"/>
    <w:rsid w:val="00187248"/>
    <w:rsid w:val="00190178"/>
    <w:rsid w:val="00190AE0"/>
    <w:rsid w:val="00190E22"/>
    <w:rsid w:val="00190FD0"/>
    <w:rsid w:val="00191C31"/>
    <w:rsid w:val="0019229F"/>
    <w:rsid w:val="001925E6"/>
    <w:rsid w:val="00192901"/>
    <w:rsid w:val="0019510D"/>
    <w:rsid w:val="001956AC"/>
    <w:rsid w:val="001977EA"/>
    <w:rsid w:val="00197C7B"/>
    <w:rsid w:val="001A06E1"/>
    <w:rsid w:val="001A0931"/>
    <w:rsid w:val="001A1C2C"/>
    <w:rsid w:val="001A2AB4"/>
    <w:rsid w:val="001A2C16"/>
    <w:rsid w:val="001A2C82"/>
    <w:rsid w:val="001A2E99"/>
    <w:rsid w:val="001A3588"/>
    <w:rsid w:val="001A414B"/>
    <w:rsid w:val="001A5716"/>
    <w:rsid w:val="001A581D"/>
    <w:rsid w:val="001A6B36"/>
    <w:rsid w:val="001B07A9"/>
    <w:rsid w:val="001B1BED"/>
    <w:rsid w:val="001B27D3"/>
    <w:rsid w:val="001B3D1C"/>
    <w:rsid w:val="001B3EC2"/>
    <w:rsid w:val="001B3ECB"/>
    <w:rsid w:val="001B43CA"/>
    <w:rsid w:val="001B454B"/>
    <w:rsid w:val="001B4D31"/>
    <w:rsid w:val="001B5CA1"/>
    <w:rsid w:val="001B5D7D"/>
    <w:rsid w:val="001B6DC3"/>
    <w:rsid w:val="001B763D"/>
    <w:rsid w:val="001B76C5"/>
    <w:rsid w:val="001C0100"/>
    <w:rsid w:val="001C06D1"/>
    <w:rsid w:val="001C099B"/>
    <w:rsid w:val="001C21F6"/>
    <w:rsid w:val="001C266D"/>
    <w:rsid w:val="001C26BA"/>
    <w:rsid w:val="001C29A2"/>
    <w:rsid w:val="001C352A"/>
    <w:rsid w:val="001C3A53"/>
    <w:rsid w:val="001C41B2"/>
    <w:rsid w:val="001C4F66"/>
    <w:rsid w:val="001C5053"/>
    <w:rsid w:val="001C53AF"/>
    <w:rsid w:val="001C564D"/>
    <w:rsid w:val="001C5C99"/>
    <w:rsid w:val="001C5F43"/>
    <w:rsid w:val="001C6339"/>
    <w:rsid w:val="001C6704"/>
    <w:rsid w:val="001C727E"/>
    <w:rsid w:val="001C7610"/>
    <w:rsid w:val="001C7D23"/>
    <w:rsid w:val="001D0421"/>
    <w:rsid w:val="001D1DA6"/>
    <w:rsid w:val="001D245B"/>
    <w:rsid w:val="001D33F3"/>
    <w:rsid w:val="001D36F5"/>
    <w:rsid w:val="001D3EFB"/>
    <w:rsid w:val="001D4126"/>
    <w:rsid w:val="001D5139"/>
    <w:rsid w:val="001D5164"/>
    <w:rsid w:val="001D56A0"/>
    <w:rsid w:val="001E05A9"/>
    <w:rsid w:val="001E05DC"/>
    <w:rsid w:val="001E15A8"/>
    <w:rsid w:val="001E362A"/>
    <w:rsid w:val="001E3A57"/>
    <w:rsid w:val="001E3F5B"/>
    <w:rsid w:val="001E4459"/>
    <w:rsid w:val="001E4644"/>
    <w:rsid w:val="001E4A09"/>
    <w:rsid w:val="001E4B64"/>
    <w:rsid w:val="001E5846"/>
    <w:rsid w:val="001E5ADF"/>
    <w:rsid w:val="001E6136"/>
    <w:rsid w:val="001E628D"/>
    <w:rsid w:val="001E6B4D"/>
    <w:rsid w:val="001F09A2"/>
    <w:rsid w:val="001F0DC3"/>
    <w:rsid w:val="001F16E8"/>
    <w:rsid w:val="001F2286"/>
    <w:rsid w:val="001F26DB"/>
    <w:rsid w:val="001F3392"/>
    <w:rsid w:val="001F3F58"/>
    <w:rsid w:val="001F42ED"/>
    <w:rsid w:val="001F442E"/>
    <w:rsid w:val="001F4C00"/>
    <w:rsid w:val="001F54EE"/>
    <w:rsid w:val="001F591A"/>
    <w:rsid w:val="001F6396"/>
    <w:rsid w:val="001F6FA1"/>
    <w:rsid w:val="001F7666"/>
    <w:rsid w:val="001F76F3"/>
    <w:rsid w:val="00200E8A"/>
    <w:rsid w:val="00201795"/>
    <w:rsid w:val="002047BD"/>
    <w:rsid w:val="00204981"/>
    <w:rsid w:val="002054FF"/>
    <w:rsid w:val="002067DD"/>
    <w:rsid w:val="00207238"/>
    <w:rsid w:val="002076B4"/>
    <w:rsid w:val="00210548"/>
    <w:rsid w:val="002110E8"/>
    <w:rsid w:val="0021131D"/>
    <w:rsid w:val="002121C0"/>
    <w:rsid w:val="00212227"/>
    <w:rsid w:val="00212564"/>
    <w:rsid w:val="00212C42"/>
    <w:rsid w:val="00213EAF"/>
    <w:rsid w:val="00213F30"/>
    <w:rsid w:val="002146A1"/>
    <w:rsid w:val="00214AFB"/>
    <w:rsid w:val="00214DFE"/>
    <w:rsid w:val="00216901"/>
    <w:rsid w:val="00217854"/>
    <w:rsid w:val="002179CB"/>
    <w:rsid w:val="00217C19"/>
    <w:rsid w:val="0022019E"/>
    <w:rsid w:val="002204FC"/>
    <w:rsid w:val="00221A1B"/>
    <w:rsid w:val="00221E69"/>
    <w:rsid w:val="00222D10"/>
    <w:rsid w:val="00222EE4"/>
    <w:rsid w:val="00223FB9"/>
    <w:rsid w:val="002251EB"/>
    <w:rsid w:val="00225B03"/>
    <w:rsid w:val="0022665D"/>
    <w:rsid w:val="00226B75"/>
    <w:rsid w:val="0022723E"/>
    <w:rsid w:val="002274A8"/>
    <w:rsid w:val="00230C2A"/>
    <w:rsid w:val="002316CA"/>
    <w:rsid w:val="00232425"/>
    <w:rsid w:val="00232471"/>
    <w:rsid w:val="00233C97"/>
    <w:rsid w:val="00235126"/>
    <w:rsid w:val="0023605F"/>
    <w:rsid w:val="00236F36"/>
    <w:rsid w:val="0023770E"/>
    <w:rsid w:val="00237753"/>
    <w:rsid w:val="00237E7C"/>
    <w:rsid w:val="00240B97"/>
    <w:rsid w:val="00241199"/>
    <w:rsid w:val="00241503"/>
    <w:rsid w:val="00241AFE"/>
    <w:rsid w:val="00241CBC"/>
    <w:rsid w:val="0024269A"/>
    <w:rsid w:val="00242CF6"/>
    <w:rsid w:val="00244DF4"/>
    <w:rsid w:val="00245DD5"/>
    <w:rsid w:val="00246748"/>
    <w:rsid w:val="00246B5B"/>
    <w:rsid w:val="00247B77"/>
    <w:rsid w:val="00247D39"/>
    <w:rsid w:val="00250A0A"/>
    <w:rsid w:val="00252359"/>
    <w:rsid w:val="00252523"/>
    <w:rsid w:val="0025282C"/>
    <w:rsid w:val="00253AB6"/>
    <w:rsid w:val="002540A2"/>
    <w:rsid w:val="00254FF5"/>
    <w:rsid w:val="00255574"/>
    <w:rsid w:val="00255A86"/>
    <w:rsid w:val="00255ADE"/>
    <w:rsid w:val="002561F6"/>
    <w:rsid w:val="00256DAE"/>
    <w:rsid w:val="00256F7E"/>
    <w:rsid w:val="00257BFE"/>
    <w:rsid w:val="002615FF"/>
    <w:rsid w:val="00261AE6"/>
    <w:rsid w:val="00261FAD"/>
    <w:rsid w:val="002624D2"/>
    <w:rsid w:val="00264C04"/>
    <w:rsid w:val="00265C13"/>
    <w:rsid w:val="00266100"/>
    <w:rsid w:val="00267C46"/>
    <w:rsid w:val="00270098"/>
    <w:rsid w:val="00271B27"/>
    <w:rsid w:val="00273986"/>
    <w:rsid w:val="00273A2D"/>
    <w:rsid w:val="00274119"/>
    <w:rsid w:val="0027526C"/>
    <w:rsid w:val="00275DAB"/>
    <w:rsid w:val="00275ED7"/>
    <w:rsid w:val="00277073"/>
    <w:rsid w:val="002772EE"/>
    <w:rsid w:val="00277D0B"/>
    <w:rsid w:val="00280CA3"/>
    <w:rsid w:val="00280E20"/>
    <w:rsid w:val="00281EF3"/>
    <w:rsid w:val="0028325E"/>
    <w:rsid w:val="002842FE"/>
    <w:rsid w:val="00285845"/>
    <w:rsid w:val="00285A9F"/>
    <w:rsid w:val="00285D3A"/>
    <w:rsid w:val="00286438"/>
    <w:rsid w:val="002865C9"/>
    <w:rsid w:val="00286F90"/>
    <w:rsid w:val="0028714A"/>
    <w:rsid w:val="0028768C"/>
    <w:rsid w:val="002903C3"/>
    <w:rsid w:val="002905E5"/>
    <w:rsid w:val="002906F5"/>
    <w:rsid w:val="002910A7"/>
    <w:rsid w:val="00291189"/>
    <w:rsid w:val="00291727"/>
    <w:rsid w:val="0029180D"/>
    <w:rsid w:val="00291EEB"/>
    <w:rsid w:val="002924D0"/>
    <w:rsid w:val="00293085"/>
    <w:rsid w:val="00293B32"/>
    <w:rsid w:val="00293D29"/>
    <w:rsid w:val="00294161"/>
    <w:rsid w:val="002949FB"/>
    <w:rsid w:val="00295306"/>
    <w:rsid w:val="00296CAA"/>
    <w:rsid w:val="002A1E4D"/>
    <w:rsid w:val="002A3730"/>
    <w:rsid w:val="002A38EE"/>
    <w:rsid w:val="002A3B2C"/>
    <w:rsid w:val="002A4C00"/>
    <w:rsid w:val="002A5326"/>
    <w:rsid w:val="002A5A42"/>
    <w:rsid w:val="002A61BB"/>
    <w:rsid w:val="002A67C5"/>
    <w:rsid w:val="002A788C"/>
    <w:rsid w:val="002A7AB8"/>
    <w:rsid w:val="002B0E56"/>
    <w:rsid w:val="002B172A"/>
    <w:rsid w:val="002B3403"/>
    <w:rsid w:val="002B35C1"/>
    <w:rsid w:val="002B35E0"/>
    <w:rsid w:val="002B3CE0"/>
    <w:rsid w:val="002B4FEF"/>
    <w:rsid w:val="002B5AD1"/>
    <w:rsid w:val="002B7CB9"/>
    <w:rsid w:val="002C0105"/>
    <w:rsid w:val="002C055C"/>
    <w:rsid w:val="002C0676"/>
    <w:rsid w:val="002C086B"/>
    <w:rsid w:val="002C2393"/>
    <w:rsid w:val="002C2C97"/>
    <w:rsid w:val="002C339E"/>
    <w:rsid w:val="002C363F"/>
    <w:rsid w:val="002C38EA"/>
    <w:rsid w:val="002C4326"/>
    <w:rsid w:val="002C64BA"/>
    <w:rsid w:val="002C6602"/>
    <w:rsid w:val="002C6E59"/>
    <w:rsid w:val="002C7032"/>
    <w:rsid w:val="002C7472"/>
    <w:rsid w:val="002C752A"/>
    <w:rsid w:val="002D014F"/>
    <w:rsid w:val="002D0800"/>
    <w:rsid w:val="002D1E1C"/>
    <w:rsid w:val="002D2F9A"/>
    <w:rsid w:val="002D443F"/>
    <w:rsid w:val="002D446A"/>
    <w:rsid w:val="002D4AA6"/>
    <w:rsid w:val="002D5B98"/>
    <w:rsid w:val="002D5FF6"/>
    <w:rsid w:val="002D6AE0"/>
    <w:rsid w:val="002D7EDA"/>
    <w:rsid w:val="002E0641"/>
    <w:rsid w:val="002E1ED5"/>
    <w:rsid w:val="002E1F4D"/>
    <w:rsid w:val="002E2566"/>
    <w:rsid w:val="002E44D0"/>
    <w:rsid w:val="002E5D18"/>
    <w:rsid w:val="002E654C"/>
    <w:rsid w:val="002E68DE"/>
    <w:rsid w:val="002E692D"/>
    <w:rsid w:val="002E7218"/>
    <w:rsid w:val="002E7C54"/>
    <w:rsid w:val="002E7F86"/>
    <w:rsid w:val="002F0050"/>
    <w:rsid w:val="002F0C04"/>
    <w:rsid w:val="002F201D"/>
    <w:rsid w:val="002F32D2"/>
    <w:rsid w:val="002F35D6"/>
    <w:rsid w:val="002F3B01"/>
    <w:rsid w:val="002F4672"/>
    <w:rsid w:val="002F4834"/>
    <w:rsid w:val="002F68DD"/>
    <w:rsid w:val="002F7D1A"/>
    <w:rsid w:val="002F7E05"/>
    <w:rsid w:val="00300419"/>
    <w:rsid w:val="003004A0"/>
    <w:rsid w:val="00301A29"/>
    <w:rsid w:val="00301CC4"/>
    <w:rsid w:val="00302908"/>
    <w:rsid w:val="00302FA5"/>
    <w:rsid w:val="003034C2"/>
    <w:rsid w:val="00303A03"/>
    <w:rsid w:val="00304216"/>
    <w:rsid w:val="00304F4C"/>
    <w:rsid w:val="00305524"/>
    <w:rsid w:val="00305CA1"/>
    <w:rsid w:val="0030605C"/>
    <w:rsid w:val="0030706C"/>
    <w:rsid w:val="00310BF3"/>
    <w:rsid w:val="00313A89"/>
    <w:rsid w:val="00313E42"/>
    <w:rsid w:val="00314081"/>
    <w:rsid w:val="00315CDD"/>
    <w:rsid w:val="00316B17"/>
    <w:rsid w:val="0031712E"/>
    <w:rsid w:val="00320751"/>
    <w:rsid w:val="00320ED9"/>
    <w:rsid w:val="00320F62"/>
    <w:rsid w:val="003218D7"/>
    <w:rsid w:val="00321A16"/>
    <w:rsid w:val="00321A1D"/>
    <w:rsid w:val="00321A7B"/>
    <w:rsid w:val="00321CCD"/>
    <w:rsid w:val="00322012"/>
    <w:rsid w:val="00322D92"/>
    <w:rsid w:val="003231F3"/>
    <w:rsid w:val="00324EAC"/>
    <w:rsid w:val="0032554F"/>
    <w:rsid w:val="00325557"/>
    <w:rsid w:val="003259E8"/>
    <w:rsid w:val="00327776"/>
    <w:rsid w:val="003309C9"/>
    <w:rsid w:val="003310A2"/>
    <w:rsid w:val="003323DC"/>
    <w:rsid w:val="003325C7"/>
    <w:rsid w:val="00332739"/>
    <w:rsid w:val="00333AAE"/>
    <w:rsid w:val="00334C2F"/>
    <w:rsid w:val="003359E3"/>
    <w:rsid w:val="00336F86"/>
    <w:rsid w:val="003378D8"/>
    <w:rsid w:val="003406E8"/>
    <w:rsid w:val="00340CEA"/>
    <w:rsid w:val="00341838"/>
    <w:rsid w:val="00342648"/>
    <w:rsid w:val="0034363A"/>
    <w:rsid w:val="003445C0"/>
    <w:rsid w:val="00345031"/>
    <w:rsid w:val="0034559A"/>
    <w:rsid w:val="003467B4"/>
    <w:rsid w:val="00346E3A"/>
    <w:rsid w:val="00347268"/>
    <w:rsid w:val="003472A5"/>
    <w:rsid w:val="00347A5E"/>
    <w:rsid w:val="00350E50"/>
    <w:rsid w:val="00350F9F"/>
    <w:rsid w:val="0035142B"/>
    <w:rsid w:val="003517A2"/>
    <w:rsid w:val="0035302D"/>
    <w:rsid w:val="00353216"/>
    <w:rsid w:val="00355143"/>
    <w:rsid w:val="00355191"/>
    <w:rsid w:val="00356132"/>
    <w:rsid w:val="003571A1"/>
    <w:rsid w:val="003572B1"/>
    <w:rsid w:val="00360268"/>
    <w:rsid w:val="00361E99"/>
    <w:rsid w:val="003628D9"/>
    <w:rsid w:val="00362A81"/>
    <w:rsid w:val="00362C90"/>
    <w:rsid w:val="00363021"/>
    <w:rsid w:val="003636F7"/>
    <w:rsid w:val="00364EDC"/>
    <w:rsid w:val="00365545"/>
    <w:rsid w:val="0036632A"/>
    <w:rsid w:val="00367F86"/>
    <w:rsid w:val="00370D3F"/>
    <w:rsid w:val="00371356"/>
    <w:rsid w:val="00371FAB"/>
    <w:rsid w:val="00372285"/>
    <w:rsid w:val="00372839"/>
    <w:rsid w:val="00372DC3"/>
    <w:rsid w:val="003735B6"/>
    <w:rsid w:val="00373BF4"/>
    <w:rsid w:val="0037556B"/>
    <w:rsid w:val="003764DC"/>
    <w:rsid w:val="00377675"/>
    <w:rsid w:val="003801EE"/>
    <w:rsid w:val="00380313"/>
    <w:rsid w:val="00382534"/>
    <w:rsid w:val="00382AA2"/>
    <w:rsid w:val="00383946"/>
    <w:rsid w:val="00383A21"/>
    <w:rsid w:val="00383C50"/>
    <w:rsid w:val="00385283"/>
    <w:rsid w:val="00385AB2"/>
    <w:rsid w:val="00386305"/>
    <w:rsid w:val="003869A8"/>
    <w:rsid w:val="00386B02"/>
    <w:rsid w:val="00390052"/>
    <w:rsid w:val="003907BF"/>
    <w:rsid w:val="0039094A"/>
    <w:rsid w:val="00390B91"/>
    <w:rsid w:val="00391236"/>
    <w:rsid w:val="003918AA"/>
    <w:rsid w:val="00393658"/>
    <w:rsid w:val="00393AE2"/>
    <w:rsid w:val="00394535"/>
    <w:rsid w:val="0039465A"/>
    <w:rsid w:val="00394AB4"/>
    <w:rsid w:val="0039553A"/>
    <w:rsid w:val="00395636"/>
    <w:rsid w:val="0039610C"/>
    <w:rsid w:val="00397215"/>
    <w:rsid w:val="003A0C65"/>
    <w:rsid w:val="003A10AF"/>
    <w:rsid w:val="003A43C3"/>
    <w:rsid w:val="003A558F"/>
    <w:rsid w:val="003A56D4"/>
    <w:rsid w:val="003A58FE"/>
    <w:rsid w:val="003A6152"/>
    <w:rsid w:val="003A6155"/>
    <w:rsid w:val="003A7657"/>
    <w:rsid w:val="003B06CF"/>
    <w:rsid w:val="003B104E"/>
    <w:rsid w:val="003B17E8"/>
    <w:rsid w:val="003B1A73"/>
    <w:rsid w:val="003B331D"/>
    <w:rsid w:val="003B34DE"/>
    <w:rsid w:val="003B589F"/>
    <w:rsid w:val="003B58C4"/>
    <w:rsid w:val="003B5B48"/>
    <w:rsid w:val="003B63B2"/>
    <w:rsid w:val="003B7071"/>
    <w:rsid w:val="003B73BA"/>
    <w:rsid w:val="003C12E4"/>
    <w:rsid w:val="003C4E41"/>
    <w:rsid w:val="003C5D3F"/>
    <w:rsid w:val="003C6290"/>
    <w:rsid w:val="003C6555"/>
    <w:rsid w:val="003C74D3"/>
    <w:rsid w:val="003D00A1"/>
    <w:rsid w:val="003D0824"/>
    <w:rsid w:val="003D2006"/>
    <w:rsid w:val="003D2E60"/>
    <w:rsid w:val="003D3273"/>
    <w:rsid w:val="003D3D9A"/>
    <w:rsid w:val="003D4853"/>
    <w:rsid w:val="003D531F"/>
    <w:rsid w:val="003D61FE"/>
    <w:rsid w:val="003D676D"/>
    <w:rsid w:val="003D6C55"/>
    <w:rsid w:val="003D7D30"/>
    <w:rsid w:val="003E041E"/>
    <w:rsid w:val="003E10AF"/>
    <w:rsid w:val="003E14B1"/>
    <w:rsid w:val="003E1A66"/>
    <w:rsid w:val="003E25A7"/>
    <w:rsid w:val="003E5115"/>
    <w:rsid w:val="003E52B5"/>
    <w:rsid w:val="003E5547"/>
    <w:rsid w:val="003E55DD"/>
    <w:rsid w:val="003E5C09"/>
    <w:rsid w:val="003E5F1B"/>
    <w:rsid w:val="003E6362"/>
    <w:rsid w:val="003E65ED"/>
    <w:rsid w:val="003E6785"/>
    <w:rsid w:val="003E6CF1"/>
    <w:rsid w:val="003F14C7"/>
    <w:rsid w:val="003F1789"/>
    <w:rsid w:val="003F39DC"/>
    <w:rsid w:val="003F3B2F"/>
    <w:rsid w:val="003F47CA"/>
    <w:rsid w:val="003F4DBE"/>
    <w:rsid w:val="003F503B"/>
    <w:rsid w:val="003F53D3"/>
    <w:rsid w:val="003F65C9"/>
    <w:rsid w:val="003F6632"/>
    <w:rsid w:val="00400DBC"/>
    <w:rsid w:val="00401885"/>
    <w:rsid w:val="004023FA"/>
    <w:rsid w:val="00403BFF"/>
    <w:rsid w:val="0040436E"/>
    <w:rsid w:val="004051A4"/>
    <w:rsid w:val="0040588D"/>
    <w:rsid w:val="004061C2"/>
    <w:rsid w:val="004068BC"/>
    <w:rsid w:val="00411E1A"/>
    <w:rsid w:val="0041247F"/>
    <w:rsid w:val="00412D4C"/>
    <w:rsid w:val="00412E51"/>
    <w:rsid w:val="004136E8"/>
    <w:rsid w:val="00414746"/>
    <w:rsid w:val="0041561E"/>
    <w:rsid w:val="004159BC"/>
    <w:rsid w:val="0041663D"/>
    <w:rsid w:val="00416F60"/>
    <w:rsid w:val="00420CF5"/>
    <w:rsid w:val="00421183"/>
    <w:rsid w:val="00422815"/>
    <w:rsid w:val="00423CD1"/>
    <w:rsid w:val="0042401A"/>
    <w:rsid w:val="004245C1"/>
    <w:rsid w:val="00424D17"/>
    <w:rsid w:val="0042533A"/>
    <w:rsid w:val="0042548B"/>
    <w:rsid w:val="004267B3"/>
    <w:rsid w:val="004267EC"/>
    <w:rsid w:val="00426FD9"/>
    <w:rsid w:val="0043059C"/>
    <w:rsid w:val="00430840"/>
    <w:rsid w:val="0043132B"/>
    <w:rsid w:val="004315FB"/>
    <w:rsid w:val="004320B0"/>
    <w:rsid w:val="004335A0"/>
    <w:rsid w:val="004342C5"/>
    <w:rsid w:val="0043490A"/>
    <w:rsid w:val="00434D5A"/>
    <w:rsid w:val="004358FC"/>
    <w:rsid w:val="00436DAB"/>
    <w:rsid w:val="004372B3"/>
    <w:rsid w:val="00437DD6"/>
    <w:rsid w:val="00440DF7"/>
    <w:rsid w:val="0044179A"/>
    <w:rsid w:val="0044283B"/>
    <w:rsid w:val="00443E1A"/>
    <w:rsid w:val="00443F6C"/>
    <w:rsid w:val="004441BC"/>
    <w:rsid w:val="00444D95"/>
    <w:rsid w:val="00445018"/>
    <w:rsid w:val="0044634D"/>
    <w:rsid w:val="00447BBC"/>
    <w:rsid w:val="0045000F"/>
    <w:rsid w:val="0045038D"/>
    <w:rsid w:val="00450553"/>
    <w:rsid w:val="00451570"/>
    <w:rsid w:val="004517C0"/>
    <w:rsid w:val="00451D9C"/>
    <w:rsid w:val="00452BC8"/>
    <w:rsid w:val="00452C15"/>
    <w:rsid w:val="004535B6"/>
    <w:rsid w:val="00454E62"/>
    <w:rsid w:val="00455A7D"/>
    <w:rsid w:val="00457A6F"/>
    <w:rsid w:val="004605BB"/>
    <w:rsid w:val="00460D50"/>
    <w:rsid w:val="00460D83"/>
    <w:rsid w:val="00461150"/>
    <w:rsid w:val="004613C0"/>
    <w:rsid w:val="00461BB2"/>
    <w:rsid w:val="00462391"/>
    <w:rsid w:val="00463201"/>
    <w:rsid w:val="00463966"/>
    <w:rsid w:val="0046783E"/>
    <w:rsid w:val="00470232"/>
    <w:rsid w:val="0047164A"/>
    <w:rsid w:val="004734DA"/>
    <w:rsid w:val="00473614"/>
    <w:rsid w:val="00474670"/>
    <w:rsid w:val="00475798"/>
    <w:rsid w:val="00475FE4"/>
    <w:rsid w:val="00477294"/>
    <w:rsid w:val="004776DB"/>
    <w:rsid w:val="004818EB"/>
    <w:rsid w:val="0048240A"/>
    <w:rsid w:val="00482521"/>
    <w:rsid w:val="00482553"/>
    <w:rsid w:val="00482DE2"/>
    <w:rsid w:val="004848D5"/>
    <w:rsid w:val="00485C55"/>
    <w:rsid w:val="00486DC0"/>
    <w:rsid w:val="0048743A"/>
    <w:rsid w:val="00490744"/>
    <w:rsid w:val="00490D84"/>
    <w:rsid w:val="00491480"/>
    <w:rsid w:val="004914A5"/>
    <w:rsid w:val="00491507"/>
    <w:rsid w:val="004921A8"/>
    <w:rsid w:val="0049375B"/>
    <w:rsid w:val="00494E33"/>
    <w:rsid w:val="00495F21"/>
    <w:rsid w:val="004960EE"/>
    <w:rsid w:val="00497435"/>
    <w:rsid w:val="00497F8E"/>
    <w:rsid w:val="004A08A1"/>
    <w:rsid w:val="004A1D66"/>
    <w:rsid w:val="004A2AE5"/>
    <w:rsid w:val="004A2DBB"/>
    <w:rsid w:val="004A386A"/>
    <w:rsid w:val="004A3AB2"/>
    <w:rsid w:val="004A3F3F"/>
    <w:rsid w:val="004A52E4"/>
    <w:rsid w:val="004A5919"/>
    <w:rsid w:val="004A61AC"/>
    <w:rsid w:val="004A6294"/>
    <w:rsid w:val="004A6D07"/>
    <w:rsid w:val="004B0B70"/>
    <w:rsid w:val="004B0FD2"/>
    <w:rsid w:val="004B153B"/>
    <w:rsid w:val="004B1CE7"/>
    <w:rsid w:val="004B20B2"/>
    <w:rsid w:val="004B2B33"/>
    <w:rsid w:val="004B3DCF"/>
    <w:rsid w:val="004B4642"/>
    <w:rsid w:val="004B469F"/>
    <w:rsid w:val="004B4ED6"/>
    <w:rsid w:val="004B513E"/>
    <w:rsid w:val="004B55F0"/>
    <w:rsid w:val="004B5D60"/>
    <w:rsid w:val="004B6813"/>
    <w:rsid w:val="004B7B4E"/>
    <w:rsid w:val="004B7C1E"/>
    <w:rsid w:val="004B7D78"/>
    <w:rsid w:val="004C02DA"/>
    <w:rsid w:val="004C1588"/>
    <w:rsid w:val="004C2374"/>
    <w:rsid w:val="004C28C0"/>
    <w:rsid w:val="004C2B0C"/>
    <w:rsid w:val="004C3219"/>
    <w:rsid w:val="004C361A"/>
    <w:rsid w:val="004C37E0"/>
    <w:rsid w:val="004C5225"/>
    <w:rsid w:val="004C556A"/>
    <w:rsid w:val="004C5F57"/>
    <w:rsid w:val="004C6212"/>
    <w:rsid w:val="004C75FF"/>
    <w:rsid w:val="004C7B75"/>
    <w:rsid w:val="004D0607"/>
    <w:rsid w:val="004D0FF2"/>
    <w:rsid w:val="004D160B"/>
    <w:rsid w:val="004D195C"/>
    <w:rsid w:val="004D1BF7"/>
    <w:rsid w:val="004D225F"/>
    <w:rsid w:val="004D389D"/>
    <w:rsid w:val="004D405A"/>
    <w:rsid w:val="004D4125"/>
    <w:rsid w:val="004D4422"/>
    <w:rsid w:val="004D4D95"/>
    <w:rsid w:val="004D523F"/>
    <w:rsid w:val="004D5885"/>
    <w:rsid w:val="004D5DBB"/>
    <w:rsid w:val="004D5DBD"/>
    <w:rsid w:val="004D613C"/>
    <w:rsid w:val="004D61B2"/>
    <w:rsid w:val="004D6AEC"/>
    <w:rsid w:val="004D6D9D"/>
    <w:rsid w:val="004D7951"/>
    <w:rsid w:val="004D7D42"/>
    <w:rsid w:val="004E0658"/>
    <w:rsid w:val="004E084D"/>
    <w:rsid w:val="004E1E55"/>
    <w:rsid w:val="004E202D"/>
    <w:rsid w:val="004E203E"/>
    <w:rsid w:val="004E4385"/>
    <w:rsid w:val="004E450F"/>
    <w:rsid w:val="004E505F"/>
    <w:rsid w:val="004E530F"/>
    <w:rsid w:val="004E5EDD"/>
    <w:rsid w:val="004E6B63"/>
    <w:rsid w:val="004E741F"/>
    <w:rsid w:val="004F0173"/>
    <w:rsid w:val="004F0C96"/>
    <w:rsid w:val="004F10C7"/>
    <w:rsid w:val="004F1263"/>
    <w:rsid w:val="004F1702"/>
    <w:rsid w:val="004F17A1"/>
    <w:rsid w:val="004F3A5B"/>
    <w:rsid w:val="004F3D80"/>
    <w:rsid w:val="004F4077"/>
    <w:rsid w:val="004F4F4F"/>
    <w:rsid w:val="004F4FDA"/>
    <w:rsid w:val="004F510F"/>
    <w:rsid w:val="004F57A8"/>
    <w:rsid w:val="004F58BD"/>
    <w:rsid w:val="004F5C5E"/>
    <w:rsid w:val="004F6099"/>
    <w:rsid w:val="004F6681"/>
    <w:rsid w:val="004F67FC"/>
    <w:rsid w:val="004F72AE"/>
    <w:rsid w:val="004F77A3"/>
    <w:rsid w:val="00500033"/>
    <w:rsid w:val="00500AEC"/>
    <w:rsid w:val="00500B0D"/>
    <w:rsid w:val="00500EF5"/>
    <w:rsid w:val="005017D4"/>
    <w:rsid w:val="0050394F"/>
    <w:rsid w:val="005053DB"/>
    <w:rsid w:val="00505BFE"/>
    <w:rsid w:val="00506E0E"/>
    <w:rsid w:val="005102E7"/>
    <w:rsid w:val="0051082C"/>
    <w:rsid w:val="00512E91"/>
    <w:rsid w:val="0051576B"/>
    <w:rsid w:val="00516206"/>
    <w:rsid w:val="005167B9"/>
    <w:rsid w:val="00516CB1"/>
    <w:rsid w:val="00520951"/>
    <w:rsid w:val="00522B0F"/>
    <w:rsid w:val="0052355F"/>
    <w:rsid w:val="00523F6F"/>
    <w:rsid w:val="00524231"/>
    <w:rsid w:val="00524A62"/>
    <w:rsid w:val="00524F40"/>
    <w:rsid w:val="00525D54"/>
    <w:rsid w:val="00526760"/>
    <w:rsid w:val="00526A7A"/>
    <w:rsid w:val="005275C5"/>
    <w:rsid w:val="00527B6D"/>
    <w:rsid w:val="00527F49"/>
    <w:rsid w:val="005302A0"/>
    <w:rsid w:val="00530DE4"/>
    <w:rsid w:val="005311D5"/>
    <w:rsid w:val="00531582"/>
    <w:rsid w:val="00532FEB"/>
    <w:rsid w:val="00534C00"/>
    <w:rsid w:val="0053527B"/>
    <w:rsid w:val="0053652C"/>
    <w:rsid w:val="0053796A"/>
    <w:rsid w:val="005379C1"/>
    <w:rsid w:val="00537B61"/>
    <w:rsid w:val="005404F3"/>
    <w:rsid w:val="00540ABD"/>
    <w:rsid w:val="0054139F"/>
    <w:rsid w:val="00541790"/>
    <w:rsid w:val="005418D6"/>
    <w:rsid w:val="00543A1B"/>
    <w:rsid w:val="00543FD2"/>
    <w:rsid w:val="00544E88"/>
    <w:rsid w:val="00545F20"/>
    <w:rsid w:val="00546402"/>
    <w:rsid w:val="00546CFC"/>
    <w:rsid w:val="005474E2"/>
    <w:rsid w:val="0055037F"/>
    <w:rsid w:val="005519C1"/>
    <w:rsid w:val="005521D2"/>
    <w:rsid w:val="00552E1A"/>
    <w:rsid w:val="005537FD"/>
    <w:rsid w:val="005538C9"/>
    <w:rsid w:val="00555A67"/>
    <w:rsid w:val="00555F60"/>
    <w:rsid w:val="00557649"/>
    <w:rsid w:val="00557AAB"/>
    <w:rsid w:val="00560526"/>
    <w:rsid w:val="00560AF0"/>
    <w:rsid w:val="005610CB"/>
    <w:rsid w:val="00561283"/>
    <w:rsid w:val="00561329"/>
    <w:rsid w:val="0056140F"/>
    <w:rsid w:val="0056142A"/>
    <w:rsid w:val="00561A11"/>
    <w:rsid w:val="00561C60"/>
    <w:rsid w:val="00562734"/>
    <w:rsid w:val="005630CA"/>
    <w:rsid w:val="00563D36"/>
    <w:rsid w:val="00565B2B"/>
    <w:rsid w:val="005661B6"/>
    <w:rsid w:val="005670A6"/>
    <w:rsid w:val="00567BB3"/>
    <w:rsid w:val="00567D27"/>
    <w:rsid w:val="005705F1"/>
    <w:rsid w:val="00571054"/>
    <w:rsid w:val="005711EC"/>
    <w:rsid w:val="00571964"/>
    <w:rsid w:val="00571DC4"/>
    <w:rsid w:val="005724C0"/>
    <w:rsid w:val="00572E9F"/>
    <w:rsid w:val="005736CD"/>
    <w:rsid w:val="005739F3"/>
    <w:rsid w:val="00574150"/>
    <w:rsid w:val="00574550"/>
    <w:rsid w:val="00576A1F"/>
    <w:rsid w:val="005778DC"/>
    <w:rsid w:val="00577B59"/>
    <w:rsid w:val="00577DCE"/>
    <w:rsid w:val="0058019A"/>
    <w:rsid w:val="0058026C"/>
    <w:rsid w:val="00580E43"/>
    <w:rsid w:val="005818C5"/>
    <w:rsid w:val="0058291B"/>
    <w:rsid w:val="00584A62"/>
    <w:rsid w:val="00584FED"/>
    <w:rsid w:val="00585D0B"/>
    <w:rsid w:val="00585EF4"/>
    <w:rsid w:val="005867FD"/>
    <w:rsid w:val="00586B0D"/>
    <w:rsid w:val="0058745F"/>
    <w:rsid w:val="005875C7"/>
    <w:rsid w:val="00587F77"/>
    <w:rsid w:val="0059074E"/>
    <w:rsid w:val="00590F92"/>
    <w:rsid w:val="00591643"/>
    <w:rsid w:val="00591711"/>
    <w:rsid w:val="0059232F"/>
    <w:rsid w:val="005926F1"/>
    <w:rsid w:val="00592A34"/>
    <w:rsid w:val="00592FD5"/>
    <w:rsid w:val="005931C3"/>
    <w:rsid w:val="00594747"/>
    <w:rsid w:val="00594876"/>
    <w:rsid w:val="00594BDA"/>
    <w:rsid w:val="00594CA2"/>
    <w:rsid w:val="00594E38"/>
    <w:rsid w:val="005966E4"/>
    <w:rsid w:val="00596DC4"/>
    <w:rsid w:val="005A05D3"/>
    <w:rsid w:val="005A0DD7"/>
    <w:rsid w:val="005A1B1B"/>
    <w:rsid w:val="005A1D21"/>
    <w:rsid w:val="005A1EC3"/>
    <w:rsid w:val="005A21BB"/>
    <w:rsid w:val="005A225A"/>
    <w:rsid w:val="005A2B11"/>
    <w:rsid w:val="005A41BA"/>
    <w:rsid w:val="005A458A"/>
    <w:rsid w:val="005A4F04"/>
    <w:rsid w:val="005A5462"/>
    <w:rsid w:val="005A6706"/>
    <w:rsid w:val="005A68B7"/>
    <w:rsid w:val="005A6A29"/>
    <w:rsid w:val="005A7910"/>
    <w:rsid w:val="005B002D"/>
    <w:rsid w:val="005B0CFE"/>
    <w:rsid w:val="005B1775"/>
    <w:rsid w:val="005B199D"/>
    <w:rsid w:val="005B290D"/>
    <w:rsid w:val="005B293F"/>
    <w:rsid w:val="005B2A78"/>
    <w:rsid w:val="005B30DB"/>
    <w:rsid w:val="005B339E"/>
    <w:rsid w:val="005B3438"/>
    <w:rsid w:val="005B3447"/>
    <w:rsid w:val="005B56D0"/>
    <w:rsid w:val="005B5A98"/>
    <w:rsid w:val="005B693B"/>
    <w:rsid w:val="005B7154"/>
    <w:rsid w:val="005B74F0"/>
    <w:rsid w:val="005B77AE"/>
    <w:rsid w:val="005C00E0"/>
    <w:rsid w:val="005C1584"/>
    <w:rsid w:val="005C1A56"/>
    <w:rsid w:val="005C1B02"/>
    <w:rsid w:val="005C1C75"/>
    <w:rsid w:val="005C4087"/>
    <w:rsid w:val="005C4817"/>
    <w:rsid w:val="005C5980"/>
    <w:rsid w:val="005C5B4E"/>
    <w:rsid w:val="005D0D7B"/>
    <w:rsid w:val="005D0E06"/>
    <w:rsid w:val="005D225F"/>
    <w:rsid w:val="005D27B6"/>
    <w:rsid w:val="005D3881"/>
    <w:rsid w:val="005D3C81"/>
    <w:rsid w:val="005D45B0"/>
    <w:rsid w:val="005D5094"/>
    <w:rsid w:val="005D5BB4"/>
    <w:rsid w:val="005D5C44"/>
    <w:rsid w:val="005D6DD6"/>
    <w:rsid w:val="005D6E65"/>
    <w:rsid w:val="005D798C"/>
    <w:rsid w:val="005E41C0"/>
    <w:rsid w:val="005E4621"/>
    <w:rsid w:val="005E4A66"/>
    <w:rsid w:val="005E675B"/>
    <w:rsid w:val="005F1B21"/>
    <w:rsid w:val="005F1B78"/>
    <w:rsid w:val="005F20B8"/>
    <w:rsid w:val="005F2139"/>
    <w:rsid w:val="005F34FD"/>
    <w:rsid w:val="005F3B67"/>
    <w:rsid w:val="005F3B85"/>
    <w:rsid w:val="005F3D47"/>
    <w:rsid w:val="005F467F"/>
    <w:rsid w:val="005F477D"/>
    <w:rsid w:val="005F4A76"/>
    <w:rsid w:val="005F5596"/>
    <w:rsid w:val="005F5F47"/>
    <w:rsid w:val="005F5FAA"/>
    <w:rsid w:val="005F71F8"/>
    <w:rsid w:val="00600248"/>
    <w:rsid w:val="006006FB"/>
    <w:rsid w:val="00600AAA"/>
    <w:rsid w:val="00601009"/>
    <w:rsid w:val="0060183E"/>
    <w:rsid w:val="006024EE"/>
    <w:rsid w:val="00604B06"/>
    <w:rsid w:val="006051AB"/>
    <w:rsid w:val="006067A0"/>
    <w:rsid w:val="006107AE"/>
    <w:rsid w:val="00611020"/>
    <w:rsid w:val="00611759"/>
    <w:rsid w:val="00612153"/>
    <w:rsid w:val="00613B97"/>
    <w:rsid w:val="00614150"/>
    <w:rsid w:val="006145B4"/>
    <w:rsid w:val="00617C55"/>
    <w:rsid w:val="00617E67"/>
    <w:rsid w:val="0062480E"/>
    <w:rsid w:val="00624C2E"/>
    <w:rsid w:val="00626ED9"/>
    <w:rsid w:val="00626F99"/>
    <w:rsid w:val="00627E06"/>
    <w:rsid w:val="00630CCD"/>
    <w:rsid w:val="006311F5"/>
    <w:rsid w:val="006317A2"/>
    <w:rsid w:val="00631A51"/>
    <w:rsid w:val="00631CBA"/>
    <w:rsid w:val="00631EDB"/>
    <w:rsid w:val="0063202B"/>
    <w:rsid w:val="00632469"/>
    <w:rsid w:val="0063337D"/>
    <w:rsid w:val="006339D5"/>
    <w:rsid w:val="00634758"/>
    <w:rsid w:val="00634805"/>
    <w:rsid w:val="006356F9"/>
    <w:rsid w:val="006362C4"/>
    <w:rsid w:val="00636448"/>
    <w:rsid w:val="00636493"/>
    <w:rsid w:val="0064070E"/>
    <w:rsid w:val="00640A99"/>
    <w:rsid w:val="0064125D"/>
    <w:rsid w:val="00642506"/>
    <w:rsid w:val="0064285C"/>
    <w:rsid w:val="006435D2"/>
    <w:rsid w:val="0064393F"/>
    <w:rsid w:val="00644AC7"/>
    <w:rsid w:val="00644D8F"/>
    <w:rsid w:val="006454A2"/>
    <w:rsid w:val="00647091"/>
    <w:rsid w:val="006513F0"/>
    <w:rsid w:val="0065204F"/>
    <w:rsid w:val="00652224"/>
    <w:rsid w:val="006530F2"/>
    <w:rsid w:val="006536FE"/>
    <w:rsid w:val="006543F2"/>
    <w:rsid w:val="006549EF"/>
    <w:rsid w:val="00655225"/>
    <w:rsid w:val="00655653"/>
    <w:rsid w:val="00655B88"/>
    <w:rsid w:val="00655CC7"/>
    <w:rsid w:val="00657BE9"/>
    <w:rsid w:val="00657D9B"/>
    <w:rsid w:val="00660182"/>
    <w:rsid w:val="00661223"/>
    <w:rsid w:val="00661377"/>
    <w:rsid w:val="006614F0"/>
    <w:rsid w:val="00661A49"/>
    <w:rsid w:val="00661B29"/>
    <w:rsid w:val="00661D5C"/>
    <w:rsid w:val="00663733"/>
    <w:rsid w:val="00663844"/>
    <w:rsid w:val="006640EB"/>
    <w:rsid w:val="00664609"/>
    <w:rsid w:val="0066480C"/>
    <w:rsid w:val="006654F7"/>
    <w:rsid w:val="0066631A"/>
    <w:rsid w:val="00670827"/>
    <w:rsid w:val="00670948"/>
    <w:rsid w:val="00671029"/>
    <w:rsid w:val="0067138C"/>
    <w:rsid w:val="006719C2"/>
    <w:rsid w:val="00672C83"/>
    <w:rsid w:val="00673A43"/>
    <w:rsid w:val="00674091"/>
    <w:rsid w:val="0067609F"/>
    <w:rsid w:val="0067678D"/>
    <w:rsid w:val="00676CC3"/>
    <w:rsid w:val="006776E7"/>
    <w:rsid w:val="00677D15"/>
    <w:rsid w:val="00680556"/>
    <w:rsid w:val="0068172C"/>
    <w:rsid w:val="00681838"/>
    <w:rsid w:val="006818F5"/>
    <w:rsid w:val="0068222A"/>
    <w:rsid w:val="00683089"/>
    <w:rsid w:val="00683C5D"/>
    <w:rsid w:val="00684008"/>
    <w:rsid w:val="00685746"/>
    <w:rsid w:val="00685D5F"/>
    <w:rsid w:val="00685DC2"/>
    <w:rsid w:val="006875C1"/>
    <w:rsid w:val="00687FCC"/>
    <w:rsid w:val="006903C5"/>
    <w:rsid w:val="00690DCC"/>
    <w:rsid w:val="00690E4F"/>
    <w:rsid w:val="00691AAA"/>
    <w:rsid w:val="00691BCF"/>
    <w:rsid w:val="00693A9F"/>
    <w:rsid w:val="00693E5D"/>
    <w:rsid w:val="00694CC5"/>
    <w:rsid w:val="00696051"/>
    <w:rsid w:val="006967AB"/>
    <w:rsid w:val="00696AF4"/>
    <w:rsid w:val="0069725E"/>
    <w:rsid w:val="00697D7A"/>
    <w:rsid w:val="006A008F"/>
    <w:rsid w:val="006A01EF"/>
    <w:rsid w:val="006A106A"/>
    <w:rsid w:val="006A1A7F"/>
    <w:rsid w:val="006A24D8"/>
    <w:rsid w:val="006A2A8D"/>
    <w:rsid w:val="006A2D85"/>
    <w:rsid w:val="006A3181"/>
    <w:rsid w:val="006A3A90"/>
    <w:rsid w:val="006A48D3"/>
    <w:rsid w:val="006A6204"/>
    <w:rsid w:val="006A62C1"/>
    <w:rsid w:val="006A65C9"/>
    <w:rsid w:val="006A6CEB"/>
    <w:rsid w:val="006A6DA1"/>
    <w:rsid w:val="006A6F93"/>
    <w:rsid w:val="006A7714"/>
    <w:rsid w:val="006A7F07"/>
    <w:rsid w:val="006B1353"/>
    <w:rsid w:val="006B17DA"/>
    <w:rsid w:val="006B2516"/>
    <w:rsid w:val="006B2AB1"/>
    <w:rsid w:val="006B3436"/>
    <w:rsid w:val="006B45F2"/>
    <w:rsid w:val="006B4F4C"/>
    <w:rsid w:val="006B61E4"/>
    <w:rsid w:val="006B6D4A"/>
    <w:rsid w:val="006B70F1"/>
    <w:rsid w:val="006C0224"/>
    <w:rsid w:val="006C08B7"/>
    <w:rsid w:val="006C1480"/>
    <w:rsid w:val="006C1573"/>
    <w:rsid w:val="006C23F2"/>
    <w:rsid w:val="006C2AF2"/>
    <w:rsid w:val="006C399D"/>
    <w:rsid w:val="006C3CF0"/>
    <w:rsid w:val="006C4B0D"/>
    <w:rsid w:val="006C4E51"/>
    <w:rsid w:val="006C517B"/>
    <w:rsid w:val="006C71E5"/>
    <w:rsid w:val="006C74A6"/>
    <w:rsid w:val="006C7B8B"/>
    <w:rsid w:val="006D1391"/>
    <w:rsid w:val="006D1FC2"/>
    <w:rsid w:val="006D23FD"/>
    <w:rsid w:val="006D2D13"/>
    <w:rsid w:val="006D3501"/>
    <w:rsid w:val="006D4805"/>
    <w:rsid w:val="006D5AB4"/>
    <w:rsid w:val="006D5C19"/>
    <w:rsid w:val="006E036F"/>
    <w:rsid w:val="006E0A2A"/>
    <w:rsid w:val="006E0EFB"/>
    <w:rsid w:val="006E1436"/>
    <w:rsid w:val="006E18EB"/>
    <w:rsid w:val="006E27CF"/>
    <w:rsid w:val="006E3199"/>
    <w:rsid w:val="006E3960"/>
    <w:rsid w:val="006E3F1B"/>
    <w:rsid w:val="006E4119"/>
    <w:rsid w:val="006E423D"/>
    <w:rsid w:val="006E4632"/>
    <w:rsid w:val="006E4B28"/>
    <w:rsid w:val="006E4D60"/>
    <w:rsid w:val="006E74DF"/>
    <w:rsid w:val="006E7A84"/>
    <w:rsid w:val="006E7BED"/>
    <w:rsid w:val="006F02CF"/>
    <w:rsid w:val="006F06C6"/>
    <w:rsid w:val="006F12E2"/>
    <w:rsid w:val="006F2BF6"/>
    <w:rsid w:val="006F3004"/>
    <w:rsid w:val="006F355B"/>
    <w:rsid w:val="006F3765"/>
    <w:rsid w:val="006F5221"/>
    <w:rsid w:val="006F66EC"/>
    <w:rsid w:val="006F728F"/>
    <w:rsid w:val="006F7B7E"/>
    <w:rsid w:val="006F7CA7"/>
    <w:rsid w:val="006F7F2B"/>
    <w:rsid w:val="007009FB"/>
    <w:rsid w:val="0070170D"/>
    <w:rsid w:val="00701944"/>
    <w:rsid w:val="00701A3D"/>
    <w:rsid w:val="00702821"/>
    <w:rsid w:val="00703853"/>
    <w:rsid w:val="00703883"/>
    <w:rsid w:val="00704313"/>
    <w:rsid w:val="00704D5D"/>
    <w:rsid w:val="00706585"/>
    <w:rsid w:val="00706DB8"/>
    <w:rsid w:val="00706E2E"/>
    <w:rsid w:val="00706E4D"/>
    <w:rsid w:val="00710373"/>
    <w:rsid w:val="007113C6"/>
    <w:rsid w:val="007115A0"/>
    <w:rsid w:val="00712F13"/>
    <w:rsid w:val="00713CE2"/>
    <w:rsid w:val="007147E3"/>
    <w:rsid w:val="00715FA9"/>
    <w:rsid w:val="007169EA"/>
    <w:rsid w:val="00716D60"/>
    <w:rsid w:val="00717EEF"/>
    <w:rsid w:val="007205B9"/>
    <w:rsid w:val="00720D0B"/>
    <w:rsid w:val="00722C63"/>
    <w:rsid w:val="00722CB8"/>
    <w:rsid w:val="0072326F"/>
    <w:rsid w:val="0072339B"/>
    <w:rsid w:val="00723D86"/>
    <w:rsid w:val="00723E97"/>
    <w:rsid w:val="00723F27"/>
    <w:rsid w:val="007249DD"/>
    <w:rsid w:val="00724B13"/>
    <w:rsid w:val="00725412"/>
    <w:rsid w:val="007254CE"/>
    <w:rsid w:val="0072568C"/>
    <w:rsid w:val="007267F7"/>
    <w:rsid w:val="00727555"/>
    <w:rsid w:val="00727681"/>
    <w:rsid w:val="007278E9"/>
    <w:rsid w:val="007306B8"/>
    <w:rsid w:val="00730B1B"/>
    <w:rsid w:val="007313EA"/>
    <w:rsid w:val="00731901"/>
    <w:rsid w:val="00731E9D"/>
    <w:rsid w:val="0073287A"/>
    <w:rsid w:val="00734974"/>
    <w:rsid w:val="007353AA"/>
    <w:rsid w:val="007360C4"/>
    <w:rsid w:val="0073617E"/>
    <w:rsid w:val="00740706"/>
    <w:rsid w:val="00740776"/>
    <w:rsid w:val="007408CA"/>
    <w:rsid w:val="00741308"/>
    <w:rsid w:val="007413F7"/>
    <w:rsid w:val="007415AD"/>
    <w:rsid w:val="00742B65"/>
    <w:rsid w:val="00743500"/>
    <w:rsid w:val="007438D4"/>
    <w:rsid w:val="00744294"/>
    <w:rsid w:val="0074551A"/>
    <w:rsid w:val="0074659A"/>
    <w:rsid w:val="00750093"/>
    <w:rsid w:val="00750450"/>
    <w:rsid w:val="00752A06"/>
    <w:rsid w:val="00752C99"/>
    <w:rsid w:val="007532FB"/>
    <w:rsid w:val="00753359"/>
    <w:rsid w:val="00753B5E"/>
    <w:rsid w:val="00754DD3"/>
    <w:rsid w:val="00755069"/>
    <w:rsid w:val="00756499"/>
    <w:rsid w:val="00756638"/>
    <w:rsid w:val="00756938"/>
    <w:rsid w:val="007569FE"/>
    <w:rsid w:val="00756C26"/>
    <w:rsid w:val="00756F4A"/>
    <w:rsid w:val="00757B7D"/>
    <w:rsid w:val="007600A1"/>
    <w:rsid w:val="007607C7"/>
    <w:rsid w:val="007620B7"/>
    <w:rsid w:val="0076238F"/>
    <w:rsid w:val="00762BBE"/>
    <w:rsid w:val="00763814"/>
    <w:rsid w:val="0076649A"/>
    <w:rsid w:val="00766869"/>
    <w:rsid w:val="00770A5C"/>
    <w:rsid w:val="0077186E"/>
    <w:rsid w:val="00771F4D"/>
    <w:rsid w:val="0077207F"/>
    <w:rsid w:val="00773116"/>
    <w:rsid w:val="0077461D"/>
    <w:rsid w:val="007749C9"/>
    <w:rsid w:val="00774F5F"/>
    <w:rsid w:val="00775178"/>
    <w:rsid w:val="0077647D"/>
    <w:rsid w:val="0077682F"/>
    <w:rsid w:val="00776C08"/>
    <w:rsid w:val="0077719C"/>
    <w:rsid w:val="00777FEC"/>
    <w:rsid w:val="00780AB5"/>
    <w:rsid w:val="00781198"/>
    <w:rsid w:val="0078266A"/>
    <w:rsid w:val="00783162"/>
    <w:rsid w:val="00784096"/>
    <w:rsid w:val="00784AB0"/>
    <w:rsid w:val="007850DB"/>
    <w:rsid w:val="0078666E"/>
    <w:rsid w:val="00786891"/>
    <w:rsid w:val="00786971"/>
    <w:rsid w:val="00790B5A"/>
    <w:rsid w:val="00790DA2"/>
    <w:rsid w:val="00791BE2"/>
    <w:rsid w:val="00792189"/>
    <w:rsid w:val="00792909"/>
    <w:rsid w:val="007932AF"/>
    <w:rsid w:val="0079370C"/>
    <w:rsid w:val="0079377E"/>
    <w:rsid w:val="0079459F"/>
    <w:rsid w:val="00794F8D"/>
    <w:rsid w:val="007953A3"/>
    <w:rsid w:val="00795B6E"/>
    <w:rsid w:val="00796818"/>
    <w:rsid w:val="00796BCF"/>
    <w:rsid w:val="00797B55"/>
    <w:rsid w:val="007A00CF"/>
    <w:rsid w:val="007A147E"/>
    <w:rsid w:val="007A1E5E"/>
    <w:rsid w:val="007A3798"/>
    <w:rsid w:val="007A39D9"/>
    <w:rsid w:val="007A3B99"/>
    <w:rsid w:val="007A42A7"/>
    <w:rsid w:val="007A4947"/>
    <w:rsid w:val="007A4F64"/>
    <w:rsid w:val="007A5386"/>
    <w:rsid w:val="007A597C"/>
    <w:rsid w:val="007A605E"/>
    <w:rsid w:val="007A6688"/>
    <w:rsid w:val="007A6AF3"/>
    <w:rsid w:val="007A6C09"/>
    <w:rsid w:val="007A6C52"/>
    <w:rsid w:val="007A7492"/>
    <w:rsid w:val="007A7F50"/>
    <w:rsid w:val="007B1224"/>
    <w:rsid w:val="007B20FE"/>
    <w:rsid w:val="007B25D6"/>
    <w:rsid w:val="007B3446"/>
    <w:rsid w:val="007B4276"/>
    <w:rsid w:val="007B4577"/>
    <w:rsid w:val="007B4B45"/>
    <w:rsid w:val="007B5240"/>
    <w:rsid w:val="007B5ECE"/>
    <w:rsid w:val="007B6DAD"/>
    <w:rsid w:val="007B77BB"/>
    <w:rsid w:val="007B7BEE"/>
    <w:rsid w:val="007C0495"/>
    <w:rsid w:val="007C0B35"/>
    <w:rsid w:val="007C11B8"/>
    <w:rsid w:val="007C1948"/>
    <w:rsid w:val="007C2010"/>
    <w:rsid w:val="007C23C6"/>
    <w:rsid w:val="007C2820"/>
    <w:rsid w:val="007C39F0"/>
    <w:rsid w:val="007C4117"/>
    <w:rsid w:val="007C459F"/>
    <w:rsid w:val="007C46D3"/>
    <w:rsid w:val="007C5094"/>
    <w:rsid w:val="007C5E53"/>
    <w:rsid w:val="007C6320"/>
    <w:rsid w:val="007C6B43"/>
    <w:rsid w:val="007C71E2"/>
    <w:rsid w:val="007D075C"/>
    <w:rsid w:val="007D087A"/>
    <w:rsid w:val="007D0DAE"/>
    <w:rsid w:val="007D1002"/>
    <w:rsid w:val="007D1E97"/>
    <w:rsid w:val="007D2325"/>
    <w:rsid w:val="007D3901"/>
    <w:rsid w:val="007D3ABF"/>
    <w:rsid w:val="007D3ACE"/>
    <w:rsid w:val="007D4039"/>
    <w:rsid w:val="007D4EE1"/>
    <w:rsid w:val="007D5021"/>
    <w:rsid w:val="007D5352"/>
    <w:rsid w:val="007D558A"/>
    <w:rsid w:val="007D5809"/>
    <w:rsid w:val="007D5D4D"/>
    <w:rsid w:val="007D6EF7"/>
    <w:rsid w:val="007D731F"/>
    <w:rsid w:val="007D7B5B"/>
    <w:rsid w:val="007E0554"/>
    <w:rsid w:val="007E1168"/>
    <w:rsid w:val="007E14D4"/>
    <w:rsid w:val="007E19DD"/>
    <w:rsid w:val="007E288A"/>
    <w:rsid w:val="007E2B0C"/>
    <w:rsid w:val="007E30C2"/>
    <w:rsid w:val="007E36EB"/>
    <w:rsid w:val="007E3865"/>
    <w:rsid w:val="007E3878"/>
    <w:rsid w:val="007E3A0C"/>
    <w:rsid w:val="007E3CBD"/>
    <w:rsid w:val="007E49D1"/>
    <w:rsid w:val="007E4B86"/>
    <w:rsid w:val="007E72A4"/>
    <w:rsid w:val="007F0663"/>
    <w:rsid w:val="007F0993"/>
    <w:rsid w:val="007F15E5"/>
    <w:rsid w:val="007F30B3"/>
    <w:rsid w:val="007F4835"/>
    <w:rsid w:val="007F4AA4"/>
    <w:rsid w:val="007F749B"/>
    <w:rsid w:val="007F7C65"/>
    <w:rsid w:val="008003E0"/>
    <w:rsid w:val="00802859"/>
    <w:rsid w:val="00803116"/>
    <w:rsid w:val="00803148"/>
    <w:rsid w:val="0080408F"/>
    <w:rsid w:val="008042EF"/>
    <w:rsid w:val="00805754"/>
    <w:rsid w:val="008057FB"/>
    <w:rsid w:val="00806760"/>
    <w:rsid w:val="008100ED"/>
    <w:rsid w:val="008118C1"/>
    <w:rsid w:val="00811A33"/>
    <w:rsid w:val="00811B1D"/>
    <w:rsid w:val="0081297F"/>
    <w:rsid w:val="0081309E"/>
    <w:rsid w:val="00814006"/>
    <w:rsid w:val="00814291"/>
    <w:rsid w:val="008153E5"/>
    <w:rsid w:val="008154A3"/>
    <w:rsid w:val="008201E1"/>
    <w:rsid w:val="008207C6"/>
    <w:rsid w:val="008207ED"/>
    <w:rsid w:val="00823226"/>
    <w:rsid w:val="008232F7"/>
    <w:rsid w:val="00823CE5"/>
    <w:rsid w:val="00823FC1"/>
    <w:rsid w:val="0082440D"/>
    <w:rsid w:val="00824A67"/>
    <w:rsid w:val="00824AA4"/>
    <w:rsid w:val="00825914"/>
    <w:rsid w:val="00825E8F"/>
    <w:rsid w:val="00826A49"/>
    <w:rsid w:val="00827877"/>
    <w:rsid w:val="008279FE"/>
    <w:rsid w:val="00830AC6"/>
    <w:rsid w:val="00831212"/>
    <w:rsid w:val="00831423"/>
    <w:rsid w:val="008315BE"/>
    <w:rsid w:val="00831C8D"/>
    <w:rsid w:val="008326B5"/>
    <w:rsid w:val="0083356F"/>
    <w:rsid w:val="008336EC"/>
    <w:rsid w:val="008374EC"/>
    <w:rsid w:val="00837522"/>
    <w:rsid w:val="008378A4"/>
    <w:rsid w:val="008404CA"/>
    <w:rsid w:val="00840E03"/>
    <w:rsid w:val="0084178A"/>
    <w:rsid w:val="008418AC"/>
    <w:rsid w:val="00842DCF"/>
    <w:rsid w:val="00844238"/>
    <w:rsid w:val="00845545"/>
    <w:rsid w:val="00845F04"/>
    <w:rsid w:val="00846D08"/>
    <w:rsid w:val="008471D2"/>
    <w:rsid w:val="00847773"/>
    <w:rsid w:val="00847EFD"/>
    <w:rsid w:val="0085000D"/>
    <w:rsid w:val="008500AD"/>
    <w:rsid w:val="00852754"/>
    <w:rsid w:val="00855005"/>
    <w:rsid w:val="0085546E"/>
    <w:rsid w:val="008557BD"/>
    <w:rsid w:val="00857508"/>
    <w:rsid w:val="008611BA"/>
    <w:rsid w:val="008616AE"/>
    <w:rsid w:val="0086195D"/>
    <w:rsid w:val="008619A0"/>
    <w:rsid w:val="00861AE9"/>
    <w:rsid w:val="008620FE"/>
    <w:rsid w:val="00863674"/>
    <w:rsid w:val="00864170"/>
    <w:rsid w:val="00864731"/>
    <w:rsid w:val="0086476D"/>
    <w:rsid w:val="008656E1"/>
    <w:rsid w:val="0086672F"/>
    <w:rsid w:val="00866CBE"/>
    <w:rsid w:val="008702EC"/>
    <w:rsid w:val="00870B62"/>
    <w:rsid w:val="0087193E"/>
    <w:rsid w:val="0087199C"/>
    <w:rsid w:val="00871AEB"/>
    <w:rsid w:val="00872D60"/>
    <w:rsid w:val="008730CC"/>
    <w:rsid w:val="00873590"/>
    <w:rsid w:val="008750D4"/>
    <w:rsid w:val="0087645B"/>
    <w:rsid w:val="00876699"/>
    <w:rsid w:val="00876C3C"/>
    <w:rsid w:val="0087794F"/>
    <w:rsid w:val="00877CCF"/>
    <w:rsid w:val="00880234"/>
    <w:rsid w:val="00880895"/>
    <w:rsid w:val="00880C88"/>
    <w:rsid w:val="00880F76"/>
    <w:rsid w:val="00881396"/>
    <w:rsid w:val="008819DB"/>
    <w:rsid w:val="00881DAD"/>
    <w:rsid w:val="0088379F"/>
    <w:rsid w:val="00884DEA"/>
    <w:rsid w:val="0088582D"/>
    <w:rsid w:val="008858A7"/>
    <w:rsid w:val="00885C5E"/>
    <w:rsid w:val="0088795D"/>
    <w:rsid w:val="0089036F"/>
    <w:rsid w:val="0089062F"/>
    <w:rsid w:val="00891327"/>
    <w:rsid w:val="0089150D"/>
    <w:rsid w:val="00891757"/>
    <w:rsid w:val="00892726"/>
    <w:rsid w:val="00892D15"/>
    <w:rsid w:val="00893B5C"/>
    <w:rsid w:val="0089431D"/>
    <w:rsid w:val="00894536"/>
    <w:rsid w:val="0089561E"/>
    <w:rsid w:val="00895FEF"/>
    <w:rsid w:val="00897361"/>
    <w:rsid w:val="0089739C"/>
    <w:rsid w:val="00897585"/>
    <w:rsid w:val="008979A7"/>
    <w:rsid w:val="00897C62"/>
    <w:rsid w:val="00897C6F"/>
    <w:rsid w:val="008A021E"/>
    <w:rsid w:val="008A0E73"/>
    <w:rsid w:val="008A1B28"/>
    <w:rsid w:val="008A1FA2"/>
    <w:rsid w:val="008A2097"/>
    <w:rsid w:val="008A22DC"/>
    <w:rsid w:val="008A277C"/>
    <w:rsid w:val="008A3260"/>
    <w:rsid w:val="008A33D5"/>
    <w:rsid w:val="008A3E7C"/>
    <w:rsid w:val="008A5FED"/>
    <w:rsid w:val="008A6E28"/>
    <w:rsid w:val="008A777C"/>
    <w:rsid w:val="008A7F7A"/>
    <w:rsid w:val="008B00B5"/>
    <w:rsid w:val="008B0F39"/>
    <w:rsid w:val="008B117F"/>
    <w:rsid w:val="008B1661"/>
    <w:rsid w:val="008B1899"/>
    <w:rsid w:val="008B1A6C"/>
    <w:rsid w:val="008B1B4E"/>
    <w:rsid w:val="008B1B66"/>
    <w:rsid w:val="008B28C1"/>
    <w:rsid w:val="008B2D83"/>
    <w:rsid w:val="008B3F6D"/>
    <w:rsid w:val="008B47AC"/>
    <w:rsid w:val="008B4972"/>
    <w:rsid w:val="008B4EDC"/>
    <w:rsid w:val="008B4F83"/>
    <w:rsid w:val="008B5BB7"/>
    <w:rsid w:val="008B5DCC"/>
    <w:rsid w:val="008B66B3"/>
    <w:rsid w:val="008B6E79"/>
    <w:rsid w:val="008B74A8"/>
    <w:rsid w:val="008C01C2"/>
    <w:rsid w:val="008C0513"/>
    <w:rsid w:val="008C2A59"/>
    <w:rsid w:val="008C3423"/>
    <w:rsid w:val="008C3F45"/>
    <w:rsid w:val="008C3FF2"/>
    <w:rsid w:val="008C4392"/>
    <w:rsid w:val="008C59A6"/>
    <w:rsid w:val="008C6152"/>
    <w:rsid w:val="008C617E"/>
    <w:rsid w:val="008C7B34"/>
    <w:rsid w:val="008C7B39"/>
    <w:rsid w:val="008D2435"/>
    <w:rsid w:val="008D24C9"/>
    <w:rsid w:val="008D2925"/>
    <w:rsid w:val="008D3F6A"/>
    <w:rsid w:val="008D5AD9"/>
    <w:rsid w:val="008D5ADC"/>
    <w:rsid w:val="008D6595"/>
    <w:rsid w:val="008D7325"/>
    <w:rsid w:val="008D76A3"/>
    <w:rsid w:val="008D7752"/>
    <w:rsid w:val="008E00D3"/>
    <w:rsid w:val="008E1384"/>
    <w:rsid w:val="008E20B8"/>
    <w:rsid w:val="008E28CC"/>
    <w:rsid w:val="008E346E"/>
    <w:rsid w:val="008E40CC"/>
    <w:rsid w:val="008E431F"/>
    <w:rsid w:val="008E4DFB"/>
    <w:rsid w:val="008E56DB"/>
    <w:rsid w:val="008E69D6"/>
    <w:rsid w:val="008E71D2"/>
    <w:rsid w:val="008F0009"/>
    <w:rsid w:val="008F00EC"/>
    <w:rsid w:val="008F0A55"/>
    <w:rsid w:val="008F1EE0"/>
    <w:rsid w:val="008F2050"/>
    <w:rsid w:val="008F7A48"/>
    <w:rsid w:val="008F7AC3"/>
    <w:rsid w:val="0090037B"/>
    <w:rsid w:val="0090094D"/>
    <w:rsid w:val="00900FCF"/>
    <w:rsid w:val="00902509"/>
    <w:rsid w:val="00902A10"/>
    <w:rsid w:val="00902FF3"/>
    <w:rsid w:val="00904811"/>
    <w:rsid w:val="0090485E"/>
    <w:rsid w:val="0090548D"/>
    <w:rsid w:val="00906A00"/>
    <w:rsid w:val="00906F2C"/>
    <w:rsid w:val="00910292"/>
    <w:rsid w:val="00910C0F"/>
    <w:rsid w:val="00912156"/>
    <w:rsid w:val="009129B9"/>
    <w:rsid w:val="009134F6"/>
    <w:rsid w:val="009135D3"/>
    <w:rsid w:val="0091399F"/>
    <w:rsid w:val="00913D20"/>
    <w:rsid w:val="0091473B"/>
    <w:rsid w:val="0091474B"/>
    <w:rsid w:val="00914B1D"/>
    <w:rsid w:val="00915DBE"/>
    <w:rsid w:val="00916765"/>
    <w:rsid w:val="0091676C"/>
    <w:rsid w:val="00916E93"/>
    <w:rsid w:val="00920042"/>
    <w:rsid w:val="009227D7"/>
    <w:rsid w:val="00922A00"/>
    <w:rsid w:val="00922D26"/>
    <w:rsid w:val="00923F9F"/>
    <w:rsid w:val="00923FC9"/>
    <w:rsid w:val="009250F3"/>
    <w:rsid w:val="00925B8E"/>
    <w:rsid w:val="00926475"/>
    <w:rsid w:val="00926659"/>
    <w:rsid w:val="0092785C"/>
    <w:rsid w:val="0092792E"/>
    <w:rsid w:val="00930971"/>
    <w:rsid w:val="009309A9"/>
    <w:rsid w:val="00930BE6"/>
    <w:rsid w:val="00931E2F"/>
    <w:rsid w:val="00932F76"/>
    <w:rsid w:val="0093415B"/>
    <w:rsid w:val="00934E7A"/>
    <w:rsid w:val="009363D3"/>
    <w:rsid w:val="00936909"/>
    <w:rsid w:val="0094115E"/>
    <w:rsid w:val="00942451"/>
    <w:rsid w:val="009429A1"/>
    <w:rsid w:val="00943032"/>
    <w:rsid w:val="00943316"/>
    <w:rsid w:val="0094346C"/>
    <w:rsid w:val="00943C51"/>
    <w:rsid w:val="0094471F"/>
    <w:rsid w:val="009447DC"/>
    <w:rsid w:val="009455BE"/>
    <w:rsid w:val="0094786D"/>
    <w:rsid w:val="009504DB"/>
    <w:rsid w:val="0095077E"/>
    <w:rsid w:val="009509E6"/>
    <w:rsid w:val="009513F8"/>
    <w:rsid w:val="00952E62"/>
    <w:rsid w:val="00953896"/>
    <w:rsid w:val="00953CDC"/>
    <w:rsid w:val="0095434C"/>
    <w:rsid w:val="00954379"/>
    <w:rsid w:val="00954432"/>
    <w:rsid w:val="0096130A"/>
    <w:rsid w:val="00961671"/>
    <w:rsid w:val="00961C36"/>
    <w:rsid w:val="0096202E"/>
    <w:rsid w:val="009626E4"/>
    <w:rsid w:val="00964762"/>
    <w:rsid w:val="00964895"/>
    <w:rsid w:val="009648F3"/>
    <w:rsid w:val="009652C2"/>
    <w:rsid w:val="0096622C"/>
    <w:rsid w:val="00966278"/>
    <w:rsid w:val="009701BC"/>
    <w:rsid w:val="00970DD3"/>
    <w:rsid w:val="00971084"/>
    <w:rsid w:val="009714B2"/>
    <w:rsid w:val="00971F1A"/>
    <w:rsid w:val="00972116"/>
    <w:rsid w:val="00972A9F"/>
    <w:rsid w:val="00973662"/>
    <w:rsid w:val="009740BE"/>
    <w:rsid w:val="00974180"/>
    <w:rsid w:val="0097469A"/>
    <w:rsid w:val="0097496F"/>
    <w:rsid w:val="00975577"/>
    <w:rsid w:val="00975604"/>
    <w:rsid w:val="00975646"/>
    <w:rsid w:val="009759F1"/>
    <w:rsid w:val="009767BC"/>
    <w:rsid w:val="009802CC"/>
    <w:rsid w:val="00980E89"/>
    <w:rsid w:val="009811AC"/>
    <w:rsid w:val="0098169E"/>
    <w:rsid w:val="0098171C"/>
    <w:rsid w:val="00982B63"/>
    <w:rsid w:val="00983BD1"/>
    <w:rsid w:val="00984EDB"/>
    <w:rsid w:val="00986120"/>
    <w:rsid w:val="00986303"/>
    <w:rsid w:val="00987059"/>
    <w:rsid w:val="009873C7"/>
    <w:rsid w:val="00990229"/>
    <w:rsid w:val="009902D6"/>
    <w:rsid w:val="009905D2"/>
    <w:rsid w:val="0099072F"/>
    <w:rsid w:val="00990A28"/>
    <w:rsid w:val="00990B1C"/>
    <w:rsid w:val="009914B9"/>
    <w:rsid w:val="009918A0"/>
    <w:rsid w:val="00991C69"/>
    <w:rsid w:val="00992368"/>
    <w:rsid w:val="0099272B"/>
    <w:rsid w:val="0099284C"/>
    <w:rsid w:val="00992A79"/>
    <w:rsid w:val="00992F8A"/>
    <w:rsid w:val="00994B91"/>
    <w:rsid w:val="009959CB"/>
    <w:rsid w:val="0099712C"/>
    <w:rsid w:val="009A075A"/>
    <w:rsid w:val="009A169C"/>
    <w:rsid w:val="009A1BF6"/>
    <w:rsid w:val="009A27B7"/>
    <w:rsid w:val="009A453E"/>
    <w:rsid w:val="009A5B59"/>
    <w:rsid w:val="009A6333"/>
    <w:rsid w:val="009A7EE0"/>
    <w:rsid w:val="009B0FCD"/>
    <w:rsid w:val="009B1685"/>
    <w:rsid w:val="009B1858"/>
    <w:rsid w:val="009B1A2C"/>
    <w:rsid w:val="009B365D"/>
    <w:rsid w:val="009B403B"/>
    <w:rsid w:val="009B6727"/>
    <w:rsid w:val="009B68F4"/>
    <w:rsid w:val="009B6DF7"/>
    <w:rsid w:val="009C25C4"/>
    <w:rsid w:val="009C31EB"/>
    <w:rsid w:val="009C33CC"/>
    <w:rsid w:val="009C41D1"/>
    <w:rsid w:val="009C4F4B"/>
    <w:rsid w:val="009C504E"/>
    <w:rsid w:val="009C5483"/>
    <w:rsid w:val="009C58BB"/>
    <w:rsid w:val="009C6B05"/>
    <w:rsid w:val="009C71E4"/>
    <w:rsid w:val="009C7282"/>
    <w:rsid w:val="009C795B"/>
    <w:rsid w:val="009C7D7E"/>
    <w:rsid w:val="009D0990"/>
    <w:rsid w:val="009D48A6"/>
    <w:rsid w:val="009D4CE2"/>
    <w:rsid w:val="009D5BDB"/>
    <w:rsid w:val="009D6B0B"/>
    <w:rsid w:val="009E1FA9"/>
    <w:rsid w:val="009E24B5"/>
    <w:rsid w:val="009E2B4C"/>
    <w:rsid w:val="009E4B6B"/>
    <w:rsid w:val="009E581E"/>
    <w:rsid w:val="009E6027"/>
    <w:rsid w:val="009F0E87"/>
    <w:rsid w:val="009F5538"/>
    <w:rsid w:val="009F5BF3"/>
    <w:rsid w:val="009F5C51"/>
    <w:rsid w:val="009F6D79"/>
    <w:rsid w:val="009F783E"/>
    <w:rsid w:val="009F7F67"/>
    <w:rsid w:val="00A0177A"/>
    <w:rsid w:val="00A03D46"/>
    <w:rsid w:val="00A03FA0"/>
    <w:rsid w:val="00A0452C"/>
    <w:rsid w:val="00A048DB"/>
    <w:rsid w:val="00A054A0"/>
    <w:rsid w:val="00A0577A"/>
    <w:rsid w:val="00A05ACE"/>
    <w:rsid w:val="00A07360"/>
    <w:rsid w:val="00A07C99"/>
    <w:rsid w:val="00A101A9"/>
    <w:rsid w:val="00A109C1"/>
    <w:rsid w:val="00A11069"/>
    <w:rsid w:val="00A134B5"/>
    <w:rsid w:val="00A13647"/>
    <w:rsid w:val="00A146FE"/>
    <w:rsid w:val="00A147F4"/>
    <w:rsid w:val="00A14993"/>
    <w:rsid w:val="00A14B3C"/>
    <w:rsid w:val="00A14BA4"/>
    <w:rsid w:val="00A14BBB"/>
    <w:rsid w:val="00A15203"/>
    <w:rsid w:val="00A15808"/>
    <w:rsid w:val="00A16165"/>
    <w:rsid w:val="00A164DF"/>
    <w:rsid w:val="00A1660A"/>
    <w:rsid w:val="00A16C97"/>
    <w:rsid w:val="00A16CD3"/>
    <w:rsid w:val="00A16E99"/>
    <w:rsid w:val="00A177ED"/>
    <w:rsid w:val="00A20725"/>
    <w:rsid w:val="00A20B82"/>
    <w:rsid w:val="00A20C1B"/>
    <w:rsid w:val="00A2101A"/>
    <w:rsid w:val="00A21B2B"/>
    <w:rsid w:val="00A22344"/>
    <w:rsid w:val="00A22C71"/>
    <w:rsid w:val="00A22E2A"/>
    <w:rsid w:val="00A239EF"/>
    <w:rsid w:val="00A242C6"/>
    <w:rsid w:val="00A262FD"/>
    <w:rsid w:val="00A269BC"/>
    <w:rsid w:val="00A26D26"/>
    <w:rsid w:val="00A27063"/>
    <w:rsid w:val="00A27161"/>
    <w:rsid w:val="00A2791C"/>
    <w:rsid w:val="00A303B8"/>
    <w:rsid w:val="00A303DD"/>
    <w:rsid w:val="00A308E3"/>
    <w:rsid w:val="00A3119B"/>
    <w:rsid w:val="00A318B1"/>
    <w:rsid w:val="00A32437"/>
    <w:rsid w:val="00A325DC"/>
    <w:rsid w:val="00A32A8F"/>
    <w:rsid w:val="00A32C2F"/>
    <w:rsid w:val="00A34055"/>
    <w:rsid w:val="00A357FD"/>
    <w:rsid w:val="00A3643D"/>
    <w:rsid w:val="00A37BC9"/>
    <w:rsid w:val="00A37EAF"/>
    <w:rsid w:val="00A41316"/>
    <w:rsid w:val="00A42DEC"/>
    <w:rsid w:val="00A43174"/>
    <w:rsid w:val="00A43622"/>
    <w:rsid w:val="00A43DE3"/>
    <w:rsid w:val="00A445C7"/>
    <w:rsid w:val="00A44AAB"/>
    <w:rsid w:val="00A44D8F"/>
    <w:rsid w:val="00A44ED5"/>
    <w:rsid w:val="00A45D76"/>
    <w:rsid w:val="00A45F42"/>
    <w:rsid w:val="00A468C1"/>
    <w:rsid w:val="00A474DE"/>
    <w:rsid w:val="00A477EC"/>
    <w:rsid w:val="00A505E0"/>
    <w:rsid w:val="00A50CE5"/>
    <w:rsid w:val="00A51148"/>
    <w:rsid w:val="00A52F45"/>
    <w:rsid w:val="00A53DDC"/>
    <w:rsid w:val="00A54765"/>
    <w:rsid w:val="00A5708E"/>
    <w:rsid w:val="00A5748C"/>
    <w:rsid w:val="00A57EED"/>
    <w:rsid w:val="00A608ED"/>
    <w:rsid w:val="00A618D3"/>
    <w:rsid w:val="00A61CE7"/>
    <w:rsid w:val="00A61D7D"/>
    <w:rsid w:val="00A61E21"/>
    <w:rsid w:val="00A62E16"/>
    <w:rsid w:val="00A63B80"/>
    <w:rsid w:val="00A64A68"/>
    <w:rsid w:val="00A64DFA"/>
    <w:rsid w:val="00A6592C"/>
    <w:rsid w:val="00A66A5F"/>
    <w:rsid w:val="00A6754A"/>
    <w:rsid w:val="00A67B23"/>
    <w:rsid w:val="00A67E72"/>
    <w:rsid w:val="00A70A70"/>
    <w:rsid w:val="00A71B3D"/>
    <w:rsid w:val="00A720BB"/>
    <w:rsid w:val="00A722C2"/>
    <w:rsid w:val="00A723D1"/>
    <w:rsid w:val="00A7306F"/>
    <w:rsid w:val="00A7393C"/>
    <w:rsid w:val="00A74259"/>
    <w:rsid w:val="00A74773"/>
    <w:rsid w:val="00A74869"/>
    <w:rsid w:val="00A75514"/>
    <w:rsid w:val="00A762DD"/>
    <w:rsid w:val="00A765AF"/>
    <w:rsid w:val="00A77DB6"/>
    <w:rsid w:val="00A8044C"/>
    <w:rsid w:val="00A80A20"/>
    <w:rsid w:val="00A81677"/>
    <w:rsid w:val="00A822AD"/>
    <w:rsid w:val="00A8276E"/>
    <w:rsid w:val="00A82860"/>
    <w:rsid w:val="00A8299E"/>
    <w:rsid w:val="00A847D0"/>
    <w:rsid w:val="00A84AF4"/>
    <w:rsid w:val="00A84B3C"/>
    <w:rsid w:val="00A84E34"/>
    <w:rsid w:val="00A8561E"/>
    <w:rsid w:val="00A861FA"/>
    <w:rsid w:val="00A863AA"/>
    <w:rsid w:val="00A87968"/>
    <w:rsid w:val="00A903FF"/>
    <w:rsid w:val="00A90C94"/>
    <w:rsid w:val="00A92A37"/>
    <w:rsid w:val="00A9365B"/>
    <w:rsid w:val="00A9464A"/>
    <w:rsid w:val="00A95CB9"/>
    <w:rsid w:val="00AA0435"/>
    <w:rsid w:val="00AA0D85"/>
    <w:rsid w:val="00AA1EFA"/>
    <w:rsid w:val="00AA2844"/>
    <w:rsid w:val="00AA39DC"/>
    <w:rsid w:val="00AA3BCE"/>
    <w:rsid w:val="00AA3D56"/>
    <w:rsid w:val="00AA3E8D"/>
    <w:rsid w:val="00AA42D2"/>
    <w:rsid w:val="00AA4D20"/>
    <w:rsid w:val="00AA546E"/>
    <w:rsid w:val="00AA5AFC"/>
    <w:rsid w:val="00AA5C8C"/>
    <w:rsid w:val="00AA7217"/>
    <w:rsid w:val="00AA74FD"/>
    <w:rsid w:val="00AA752C"/>
    <w:rsid w:val="00AB09C7"/>
    <w:rsid w:val="00AB36E9"/>
    <w:rsid w:val="00AB430D"/>
    <w:rsid w:val="00AB44D9"/>
    <w:rsid w:val="00AB49C9"/>
    <w:rsid w:val="00AB4F05"/>
    <w:rsid w:val="00AB5400"/>
    <w:rsid w:val="00AB5815"/>
    <w:rsid w:val="00AB5B12"/>
    <w:rsid w:val="00AB5BE7"/>
    <w:rsid w:val="00AB607E"/>
    <w:rsid w:val="00AB6E59"/>
    <w:rsid w:val="00AB73B5"/>
    <w:rsid w:val="00AB7895"/>
    <w:rsid w:val="00AB7A7E"/>
    <w:rsid w:val="00AB7E69"/>
    <w:rsid w:val="00AC0294"/>
    <w:rsid w:val="00AC06D3"/>
    <w:rsid w:val="00AC28B0"/>
    <w:rsid w:val="00AC396A"/>
    <w:rsid w:val="00AC3E9E"/>
    <w:rsid w:val="00AC3FA0"/>
    <w:rsid w:val="00AC4ED2"/>
    <w:rsid w:val="00AC51B7"/>
    <w:rsid w:val="00AC54A9"/>
    <w:rsid w:val="00AC63FE"/>
    <w:rsid w:val="00AC649C"/>
    <w:rsid w:val="00AC6545"/>
    <w:rsid w:val="00AC7835"/>
    <w:rsid w:val="00AC7CAE"/>
    <w:rsid w:val="00AC7EA3"/>
    <w:rsid w:val="00AD00AF"/>
    <w:rsid w:val="00AD0C30"/>
    <w:rsid w:val="00AD2509"/>
    <w:rsid w:val="00AD2E2A"/>
    <w:rsid w:val="00AD314A"/>
    <w:rsid w:val="00AD396B"/>
    <w:rsid w:val="00AD3B96"/>
    <w:rsid w:val="00AD4136"/>
    <w:rsid w:val="00AD5575"/>
    <w:rsid w:val="00AD5E64"/>
    <w:rsid w:val="00AD6349"/>
    <w:rsid w:val="00AD6ED3"/>
    <w:rsid w:val="00AD7BCE"/>
    <w:rsid w:val="00AE1105"/>
    <w:rsid w:val="00AE13CD"/>
    <w:rsid w:val="00AE25A9"/>
    <w:rsid w:val="00AE2934"/>
    <w:rsid w:val="00AE29E4"/>
    <w:rsid w:val="00AE3A91"/>
    <w:rsid w:val="00AE4553"/>
    <w:rsid w:val="00AE4AA7"/>
    <w:rsid w:val="00AE4FBD"/>
    <w:rsid w:val="00AE53FF"/>
    <w:rsid w:val="00AE5DCB"/>
    <w:rsid w:val="00AE7A20"/>
    <w:rsid w:val="00AF02B9"/>
    <w:rsid w:val="00AF063B"/>
    <w:rsid w:val="00AF2FB7"/>
    <w:rsid w:val="00AF353A"/>
    <w:rsid w:val="00AF3693"/>
    <w:rsid w:val="00AF3B36"/>
    <w:rsid w:val="00AF472C"/>
    <w:rsid w:val="00AF4E7C"/>
    <w:rsid w:val="00AF5378"/>
    <w:rsid w:val="00AF5557"/>
    <w:rsid w:val="00AF6471"/>
    <w:rsid w:val="00AF7C40"/>
    <w:rsid w:val="00B00F64"/>
    <w:rsid w:val="00B0185C"/>
    <w:rsid w:val="00B01FD3"/>
    <w:rsid w:val="00B020D5"/>
    <w:rsid w:val="00B022D6"/>
    <w:rsid w:val="00B031B0"/>
    <w:rsid w:val="00B0530A"/>
    <w:rsid w:val="00B06AA5"/>
    <w:rsid w:val="00B07626"/>
    <w:rsid w:val="00B07938"/>
    <w:rsid w:val="00B07A3E"/>
    <w:rsid w:val="00B07E88"/>
    <w:rsid w:val="00B10046"/>
    <w:rsid w:val="00B10553"/>
    <w:rsid w:val="00B1138C"/>
    <w:rsid w:val="00B11609"/>
    <w:rsid w:val="00B11735"/>
    <w:rsid w:val="00B11B51"/>
    <w:rsid w:val="00B12EA4"/>
    <w:rsid w:val="00B13096"/>
    <w:rsid w:val="00B13F99"/>
    <w:rsid w:val="00B1469A"/>
    <w:rsid w:val="00B15D9D"/>
    <w:rsid w:val="00B17063"/>
    <w:rsid w:val="00B17B02"/>
    <w:rsid w:val="00B17C3C"/>
    <w:rsid w:val="00B17FF0"/>
    <w:rsid w:val="00B205D2"/>
    <w:rsid w:val="00B2137B"/>
    <w:rsid w:val="00B21DA2"/>
    <w:rsid w:val="00B22451"/>
    <w:rsid w:val="00B22CB3"/>
    <w:rsid w:val="00B23B9B"/>
    <w:rsid w:val="00B244C4"/>
    <w:rsid w:val="00B24B6E"/>
    <w:rsid w:val="00B2570A"/>
    <w:rsid w:val="00B258F4"/>
    <w:rsid w:val="00B26D8C"/>
    <w:rsid w:val="00B27119"/>
    <w:rsid w:val="00B3042C"/>
    <w:rsid w:val="00B30A1E"/>
    <w:rsid w:val="00B31434"/>
    <w:rsid w:val="00B31EE4"/>
    <w:rsid w:val="00B34378"/>
    <w:rsid w:val="00B3564A"/>
    <w:rsid w:val="00B3582C"/>
    <w:rsid w:val="00B361FA"/>
    <w:rsid w:val="00B368E9"/>
    <w:rsid w:val="00B36AEE"/>
    <w:rsid w:val="00B3740F"/>
    <w:rsid w:val="00B40392"/>
    <w:rsid w:val="00B41C26"/>
    <w:rsid w:val="00B4262D"/>
    <w:rsid w:val="00B42B2A"/>
    <w:rsid w:val="00B4344A"/>
    <w:rsid w:val="00B4367B"/>
    <w:rsid w:val="00B436AA"/>
    <w:rsid w:val="00B44151"/>
    <w:rsid w:val="00B447A5"/>
    <w:rsid w:val="00B44A89"/>
    <w:rsid w:val="00B44BFB"/>
    <w:rsid w:val="00B453EE"/>
    <w:rsid w:val="00B4544B"/>
    <w:rsid w:val="00B45731"/>
    <w:rsid w:val="00B45933"/>
    <w:rsid w:val="00B46AD4"/>
    <w:rsid w:val="00B46FA1"/>
    <w:rsid w:val="00B500A6"/>
    <w:rsid w:val="00B515D1"/>
    <w:rsid w:val="00B51DBB"/>
    <w:rsid w:val="00B51E25"/>
    <w:rsid w:val="00B53265"/>
    <w:rsid w:val="00B53417"/>
    <w:rsid w:val="00B53573"/>
    <w:rsid w:val="00B536C8"/>
    <w:rsid w:val="00B53B35"/>
    <w:rsid w:val="00B53EDC"/>
    <w:rsid w:val="00B56329"/>
    <w:rsid w:val="00B57586"/>
    <w:rsid w:val="00B5795E"/>
    <w:rsid w:val="00B60394"/>
    <w:rsid w:val="00B60767"/>
    <w:rsid w:val="00B62B0E"/>
    <w:rsid w:val="00B63718"/>
    <w:rsid w:val="00B63847"/>
    <w:rsid w:val="00B63DF4"/>
    <w:rsid w:val="00B64D37"/>
    <w:rsid w:val="00B66167"/>
    <w:rsid w:val="00B706E0"/>
    <w:rsid w:val="00B70817"/>
    <w:rsid w:val="00B70BA4"/>
    <w:rsid w:val="00B71ACD"/>
    <w:rsid w:val="00B7219B"/>
    <w:rsid w:val="00B73507"/>
    <w:rsid w:val="00B7379B"/>
    <w:rsid w:val="00B74A17"/>
    <w:rsid w:val="00B754C6"/>
    <w:rsid w:val="00B76C2E"/>
    <w:rsid w:val="00B76FA0"/>
    <w:rsid w:val="00B773B0"/>
    <w:rsid w:val="00B77D6E"/>
    <w:rsid w:val="00B77DF8"/>
    <w:rsid w:val="00B802B8"/>
    <w:rsid w:val="00B81052"/>
    <w:rsid w:val="00B81458"/>
    <w:rsid w:val="00B81E41"/>
    <w:rsid w:val="00B82A8B"/>
    <w:rsid w:val="00B82AD2"/>
    <w:rsid w:val="00B82C0B"/>
    <w:rsid w:val="00B83253"/>
    <w:rsid w:val="00B837AD"/>
    <w:rsid w:val="00B84A24"/>
    <w:rsid w:val="00B84E11"/>
    <w:rsid w:val="00B859D1"/>
    <w:rsid w:val="00B8680E"/>
    <w:rsid w:val="00B90D22"/>
    <w:rsid w:val="00B91410"/>
    <w:rsid w:val="00B91887"/>
    <w:rsid w:val="00B93251"/>
    <w:rsid w:val="00B93289"/>
    <w:rsid w:val="00B937DA"/>
    <w:rsid w:val="00B9390E"/>
    <w:rsid w:val="00B93DE0"/>
    <w:rsid w:val="00B94245"/>
    <w:rsid w:val="00B9466D"/>
    <w:rsid w:val="00B948DD"/>
    <w:rsid w:val="00B9524B"/>
    <w:rsid w:val="00B96124"/>
    <w:rsid w:val="00B96F14"/>
    <w:rsid w:val="00B9702B"/>
    <w:rsid w:val="00B971C7"/>
    <w:rsid w:val="00B97331"/>
    <w:rsid w:val="00B9782F"/>
    <w:rsid w:val="00B97A93"/>
    <w:rsid w:val="00BA2A63"/>
    <w:rsid w:val="00BA2D19"/>
    <w:rsid w:val="00BA4627"/>
    <w:rsid w:val="00BA492F"/>
    <w:rsid w:val="00BA4A3C"/>
    <w:rsid w:val="00BA541E"/>
    <w:rsid w:val="00BA5AC6"/>
    <w:rsid w:val="00BA5FAB"/>
    <w:rsid w:val="00BA6045"/>
    <w:rsid w:val="00BA65D9"/>
    <w:rsid w:val="00BA723D"/>
    <w:rsid w:val="00BB07A4"/>
    <w:rsid w:val="00BB0F93"/>
    <w:rsid w:val="00BB124F"/>
    <w:rsid w:val="00BB1830"/>
    <w:rsid w:val="00BB27F8"/>
    <w:rsid w:val="00BB2CA7"/>
    <w:rsid w:val="00BB3D7D"/>
    <w:rsid w:val="00BB4603"/>
    <w:rsid w:val="00BB5FAF"/>
    <w:rsid w:val="00BB64EC"/>
    <w:rsid w:val="00BB6EEC"/>
    <w:rsid w:val="00BB7205"/>
    <w:rsid w:val="00BB7E93"/>
    <w:rsid w:val="00BC04C6"/>
    <w:rsid w:val="00BC1B7A"/>
    <w:rsid w:val="00BC2167"/>
    <w:rsid w:val="00BC25C3"/>
    <w:rsid w:val="00BC333C"/>
    <w:rsid w:val="00BC4258"/>
    <w:rsid w:val="00BC43BA"/>
    <w:rsid w:val="00BC44D1"/>
    <w:rsid w:val="00BC4F07"/>
    <w:rsid w:val="00BC55EB"/>
    <w:rsid w:val="00BC6BB3"/>
    <w:rsid w:val="00BD1B2F"/>
    <w:rsid w:val="00BD1BB1"/>
    <w:rsid w:val="00BD1FE9"/>
    <w:rsid w:val="00BD2110"/>
    <w:rsid w:val="00BD23B7"/>
    <w:rsid w:val="00BD28EF"/>
    <w:rsid w:val="00BD2D23"/>
    <w:rsid w:val="00BD3222"/>
    <w:rsid w:val="00BD32C7"/>
    <w:rsid w:val="00BD3301"/>
    <w:rsid w:val="00BD33C2"/>
    <w:rsid w:val="00BD4CD5"/>
    <w:rsid w:val="00BD4CE9"/>
    <w:rsid w:val="00BD54E2"/>
    <w:rsid w:val="00BD5E6E"/>
    <w:rsid w:val="00BD6543"/>
    <w:rsid w:val="00BD690D"/>
    <w:rsid w:val="00BD6BD6"/>
    <w:rsid w:val="00BD73BF"/>
    <w:rsid w:val="00BE0736"/>
    <w:rsid w:val="00BE1F5B"/>
    <w:rsid w:val="00BE291B"/>
    <w:rsid w:val="00BE3336"/>
    <w:rsid w:val="00BE3525"/>
    <w:rsid w:val="00BE45BF"/>
    <w:rsid w:val="00BE48E9"/>
    <w:rsid w:val="00BE6284"/>
    <w:rsid w:val="00BE6803"/>
    <w:rsid w:val="00BE6B25"/>
    <w:rsid w:val="00BE6B33"/>
    <w:rsid w:val="00BE7AA2"/>
    <w:rsid w:val="00BF063F"/>
    <w:rsid w:val="00BF0E48"/>
    <w:rsid w:val="00BF21D6"/>
    <w:rsid w:val="00BF2B0B"/>
    <w:rsid w:val="00BF3953"/>
    <w:rsid w:val="00BF5459"/>
    <w:rsid w:val="00BF6301"/>
    <w:rsid w:val="00BF644E"/>
    <w:rsid w:val="00BF6A45"/>
    <w:rsid w:val="00C00632"/>
    <w:rsid w:val="00C00680"/>
    <w:rsid w:val="00C01128"/>
    <w:rsid w:val="00C02709"/>
    <w:rsid w:val="00C02725"/>
    <w:rsid w:val="00C03439"/>
    <w:rsid w:val="00C03620"/>
    <w:rsid w:val="00C0447E"/>
    <w:rsid w:val="00C04B1B"/>
    <w:rsid w:val="00C0505B"/>
    <w:rsid w:val="00C05818"/>
    <w:rsid w:val="00C0598A"/>
    <w:rsid w:val="00C0653A"/>
    <w:rsid w:val="00C0725E"/>
    <w:rsid w:val="00C1054D"/>
    <w:rsid w:val="00C10C35"/>
    <w:rsid w:val="00C1111D"/>
    <w:rsid w:val="00C11892"/>
    <w:rsid w:val="00C11A59"/>
    <w:rsid w:val="00C120BF"/>
    <w:rsid w:val="00C121AE"/>
    <w:rsid w:val="00C12440"/>
    <w:rsid w:val="00C12E01"/>
    <w:rsid w:val="00C12F08"/>
    <w:rsid w:val="00C13138"/>
    <w:rsid w:val="00C14113"/>
    <w:rsid w:val="00C16DA1"/>
    <w:rsid w:val="00C16E95"/>
    <w:rsid w:val="00C17802"/>
    <w:rsid w:val="00C17FE7"/>
    <w:rsid w:val="00C200EB"/>
    <w:rsid w:val="00C2034C"/>
    <w:rsid w:val="00C20400"/>
    <w:rsid w:val="00C20B28"/>
    <w:rsid w:val="00C2131C"/>
    <w:rsid w:val="00C218B3"/>
    <w:rsid w:val="00C22041"/>
    <w:rsid w:val="00C22FD0"/>
    <w:rsid w:val="00C23390"/>
    <w:rsid w:val="00C23896"/>
    <w:rsid w:val="00C246CE"/>
    <w:rsid w:val="00C247FA"/>
    <w:rsid w:val="00C24B2F"/>
    <w:rsid w:val="00C25AE2"/>
    <w:rsid w:val="00C262C0"/>
    <w:rsid w:val="00C26AC3"/>
    <w:rsid w:val="00C272A8"/>
    <w:rsid w:val="00C30831"/>
    <w:rsid w:val="00C30A0F"/>
    <w:rsid w:val="00C30DCB"/>
    <w:rsid w:val="00C31199"/>
    <w:rsid w:val="00C31454"/>
    <w:rsid w:val="00C324BA"/>
    <w:rsid w:val="00C34F31"/>
    <w:rsid w:val="00C40F50"/>
    <w:rsid w:val="00C41653"/>
    <w:rsid w:val="00C421DA"/>
    <w:rsid w:val="00C42E3A"/>
    <w:rsid w:val="00C4477C"/>
    <w:rsid w:val="00C45220"/>
    <w:rsid w:val="00C47831"/>
    <w:rsid w:val="00C47D88"/>
    <w:rsid w:val="00C50F1F"/>
    <w:rsid w:val="00C51B48"/>
    <w:rsid w:val="00C5250F"/>
    <w:rsid w:val="00C529CB"/>
    <w:rsid w:val="00C53E32"/>
    <w:rsid w:val="00C549E3"/>
    <w:rsid w:val="00C54EFE"/>
    <w:rsid w:val="00C55BA5"/>
    <w:rsid w:val="00C560FE"/>
    <w:rsid w:val="00C56523"/>
    <w:rsid w:val="00C566C2"/>
    <w:rsid w:val="00C567E1"/>
    <w:rsid w:val="00C56876"/>
    <w:rsid w:val="00C56C32"/>
    <w:rsid w:val="00C56E54"/>
    <w:rsid w:val="00C5755E"/>
    <w:rsid w:val="00C57B8F"/>
    <w:rsid w:val="00C60104"/>
    <w:rsid w:val="00C62320"/>
    <w:rsid w:val="00C6235A"/>
    <w:rsid w:val="00C6521D"/>
    <w:rsid w:val="00C652F2"/>
    <w:rsid w:val="00C653E1"/>
    <w:rsid w:val="00C65D38"/>
    <w:rsid w:val="00C65E6B"/>
    <w:rsid w:val="00C6703E"/>
    <w:rsid w:val="00C70104"/>
    <w:rsid w:val="00C70D3A"/>
    <w:rsid w:val="00C71783"/>
    <w:rsid w:val="00C71B9E"/>
    <w:rsid w:val="00C72AD3"/>
    <w:rsid w:val="00C72B1D"/>
    <w:rsid w:val="00C7320B"/>
    <w:rsid w:val="00C74444"/>
    <w:rsid w:val="00C749E0"/>
    <w:rsid w:val="00C76B92"/>
    <w:rsid w:val="00C77FF7"/>
    <w:rsid w:val="00C804B2"/>
    <w:rsid w:val="00C80C5B"/>
    <w:rsid w:val="00C819C2"/>
    <w:rsid w:val="00C81A40"/>
    <w:rsid w:val="00C81BDD"/>
    <w:rsid w:val="00C821F3"/>
    <w:rsid w:val="00C824B9"/>
    <w:rsid w:val="00C82784"/>
    <w:rsid w:val="00C83793"/>
    <w:rsid w:val="00C837D7"/>
    <w:rsid w:val="00C84C7E"/>
    <w:rsid w:val="00C859A3"/>
    <w:rsid w:val="00C85BFD"/>
    <w:rsid w:val="00C8620F"/>
    <w:rsid w:val="00C863E6"/>
    <w:rsid w:val="00C86E41"/>
    <w:rsid w:val="00C87E8E"/>
    <w:rsid w:val="00C9025A"/>
    <w:rsid w:val="00C918AF"/>
    <w:rsid w:val="00C91A08"/>
    <w:rsid w:val="00C930AC"/>
    <w:rsid w:val="00C939DB"/>
    <w:rsid w:val="00C949A3"/>
    <w:rsid w:val="00C95036"/>
    <w:rsid w:val="00C95996"/>
    <w:rsid w:val="00C96075"/>
    <w:rsid w:val="00CA1131"/>
    <w:rsid w:val="00CA141A"/>
    <w:rsid w:val="00CA2774"/>
    <w:rsid w:val="00CA27E9"/>
    <w:rsid w:val="00CA3688"/>
    <w:rsid w:val="00CA3E72"/>
    <w:rsid w:val="00CA4C34"/>
    <w:rsid w:val="00CA54C8"/>
    <w:rsid w:val="00CA5EB6"/>
    <w:rsid w:val="00CA6EC7"/>
    <w:rsid w:val="00CA758B"/>
    <w:rsid w:val="00CB1A2B"/>
    <w:rsid w:val="00CB2D27"/>
    <w:rsid w:val="00CB641C"/>
    <w:rsid w:val="00CB780B"/>
    <w:rsid w:val="00CB7B8A"/>
    <w:rsid w:val="00CC0150"/>
    <w:rsid w:val="00CC182C"/>
    <w:rsid w:val="00CC2A62"/>
    <w:rsid w:val="00CC2E8B"/>
    <w:rsid w:val="00CC369D"/>
    <w:rsid w:val="00CC3C25"/>
    <w:rsid w:val="00CC4B0E"/>
    <w:rsid w:val="00CC595B"/>
    <w:rsid w:val="00CC699E"/>
    <w:rsid w:val="00CC7557"/>
    <w:rsid w:val="00CD005D"/>
    <w:rsid w:val="00CD0506"/>
    <w:rsid w:val="00CD06BA"/>
    <w:rsid w:val="00CD4083"/>
    <w:rsid w:val="00CD4208"/>
    <w:rsid w:val="00CD422B"/>
    <w:rsid w:val="00CD4557"/>
    <w:rsid w:val="00CD507F"/>
    <w:rsid w:val="00CD6344"/>
    <w:rsid w:val="00CD63E2"/>
    <w:rsid w:val="00CD6B61"/>
    <w:rsid w:val="00CD7D96"/>
    <w:rsid w:val="00CE0015"/>
    <w:rsid w:val="00CE0AB6"/>
    <w:rsid w:val="00CE0F2C"/>
    <w:rsid w:val="00CE1085"/>
    <w:rsid w:val="00CE1917"/>
    <w:rsid w:val="00CE2187"/>
    <w:rsid w:val="00CE2551"/>
    <w:rsid w:val="00CE270A"/>
    <w:rsid w:val="00CE3216"/>
    <w:rsid w:val="00CE327A"/>
    <w:rsid w:val="00CE7513"/>
    <w:rsid w:val="00CF1118"/>
    <w:rsid w:val="00CF116D"/>
    <w:rsid w:val="00CF2777"/>
    <w:rsid w:val="00CF2A08"/>
    <w:rsid w:val="00CF3524"/>
    <w:rsid w:val="00CF35EC"/>
    <w:rsid w:val="00CF419E"/>
    <w:rsid w:val="00CF44AC"/>
    <w:rsid w:val="00CF55A2"/>
    <w:rsid w:val="00CF6851"/>
    <w:rsid w:val="00D001AB"/>
    <w:rsid w:val="00D00D87"/>
    <w:rsid w:val="00D01325"/>
    <w:rsid w:val="00D013BB"/>
    <w:rsid w:val="00D019BE"/>
    <w:rsid w:val="00D01F4D"/>
    <w:rsid w:val="00D02358"/>
    <w:rsid w:val="00D032A6"/>
    <w:rsid w:val="00D038F7"/>
    <w:rsid w:val="00D045D0"/>
    <w:rsid w:val="00D05B1C"/>
    <w:rsid w:val="00D05FE7"/>
    <w:rsid w:val="00D06805"/>
    <w:rsid w:val="00D10229"/>
    <w:rsid w:val="00D104F8"/>
    <w:rsid w:val="00D10A08"/>
    <w:rsid w:val="00D10CA0"/>
    <w:rsid w:val="00D118BB"/>
    <w:rsid w:val="00D126D5"/>
    <w:rsid w:val="00D131E0"/>
    <w:rsid w:val="00D13647"/>
    <w:rsid w:val="00D13BC2"/>
    <w:rsid w:val="00D13EED"/>
    <w:rsid w:val="00D14C5D"/>
    <w:rsid w:val="00D15574"/>
    <w:rsid w:val="00D15F38"/>
    <w:rsid w:val="00D16504"/>
    <w:rsid w:val="00D16756"/>
    <w:rsid w:val="00D168D4"/>
    <w:rsid w:val="00D16F08"/>
    <w:rsid w:val="00D170D0"/>
    <w:rsid w:val="00D17164"/>
    <w:rsid w:val="00D17696"/>
    <w:rsid w:val="00D17858"/>
    <w:rsid w:val="00D17EDF"/>
    <w:rsid w:val="00D2062D"/>
    <w:rsid w:val="00D20A27"/>
    <w:rsid w:val="00D21E56"/>
    <w:rsid w:val="00D21FA9"/>
    <w:rsid w:val="00D22E12"/>
    <w:rsid w:val="00D24018"/>
    <w:rsid w:val="00D257DE"/>
    <w:rsid w:val="00D273A9"/>
    <w:rsid w:val="00D30F13"/>
    <w:rsid w:val="00D32113"/>
    <w:rsid w:val="00D3257F"/>
    <w:rsid w:val="00D327F6"/>
    <w:rsid w:val="00D33CBF"/>
    <w:rsid w:val="00D34376"/>
    <w:rsid w:val="00D34F03"/>
    <w:rsid w:val="00D35BCA"/>
    <w:rsid w:val="00D37C7E"/>
    <w:rsid w:val="00D4032D"/>
    <w:rsid w:val="00D41926"/>
    <w:rsid w:val="00D42477"/>
    <w:rsid w:val="00D42632"/>
    <w:rsid w:val="00D43219"/>
    <w:rsid w:val="00D4332A"/>
    <w:rsid w:val="00D43826"/>
    <w:rsid w:val="00D4397F"/>
    <w:rsid w:val="00D443F7"/>
    <w:rsid w:val="00D44956"/>
    <w:rsid w:val="00D44E3E"/>
    <w:rsid w:val="00D45463"/>
    <w:rsid w:val="00D460E7"/>
    <w:rsid w:val="00D4672E"/>
    <w:rsid w:val="00D4741C"/>
    <w:rsid w:val="00D47EC2"/>
    <w:rsid w:val="00D50905"/>
    <w:rsid w:val="00D50D26"/>
    <w:rsid w:val="00D51135"/>
    <w:rsid w:val="00D52475"/>
    <w:rsid w:val="00D5560C"/>
    <w:rsid w:val="00D55934"/>
    <w:rsid w:val="00D566D7"/>
    <w:rsid w:val="00D5744F"/>
    <w:rsid w:val="00D602B0"/>
    <w:rsid w:val="00D615E8"/>
    <w:rsid w:val="00D63915"/>
    <w:rsid w:val="00D63B02"/>
    <w:rsid w:val="00D63DE8"/>
    <w:rsid w:val="00D63F5E"/>
    <w:rsid w:val="00D64E3A"/>
    <w:rsid w:val="00D65994"/>
    <w:rsid w:val="00D65E87"/>
    <w:rsid w:val="00D66436"/>
    <w:rsid w:val="00D6648D"/>
    <w:rsid w:val="00D66C4E"/>
    <w:rsid w:val="00D67A07"/>
    <w:rsid w:val="00D67E81"/>
    <w:rsid w:val="00D71FDC"/>
    <w:rsid w:val="00D743A6"/>
    <w:rsid w:val="00D77D57"/>
    <w:rsid w:val="00D77DF8"/>
    <w:rsid w:val="00D8266F"/>
    <w:rsid w:val="00D834B5"/>
    <w:rsid w:val="00D83778"/>
    <w:rsid w:val="00D84797"/>
    <w:rsid w:val="00D87CA2"/>
    <w:rsid w:val="00D87DEC"/>
    <w:rsid w:val="00D87E1D"/>
    <w:rsid w:val="00D87E76"/>
    <w:rsid w:val="00D901B8"/>
    <w:rsid w:val="00D908FB"/>
    <w:rsid w:val="00D90DE2"/>
    <w:rsid w:val="00D91076"/>
    <w:rsid w:val="00D91AE4"/>
    <w:rsid w:val="00D93155"/>
    <w:rsid w:val="00D93181"/>
    <w:rsid w:val="00D93265"/>
    <w:rsid w:val="00D9341E"/>
    <w:rsid w:val="00D93422"/>
    <w:rsid w:val="00D94034"/>
    <w:rsid w:val="00D950D6"/>
    <w:rsid w:val="00D96389"/>
    <w:rsid w:val="00D96428"/>
    <w:rsid w:val="00D9698C"/>
    <w:rsid w:val="00D973A7"/>
    <w:rsid w:val="00D97850"/>
    <w:rsid w:val="00D97CF8"/>
    <w:rsid w:val="00DA0E67"/>
    <w:rsid w:val="00DA1144"/>
    <w:rsid w:val="00DA31F4"/>
    <w:rsid w:val="00DA32D3"/>
    <w:rsid w:val="00DA37F2"/>
    <w:rsid w:val="00DA427B"/>
    <w:rsid w:val="00DA5821"/>
    <w:rsid w:val="00DA6013"/>
    <w:rsid w:val="00DA62D2"/>
    <w:rsid w:val="00DA7081"/>
    <w:rsid w:val="00DA76EB"/>
    <w:rsid w:val="00DA7E47"/>
    <w:rsid w:val="00DB020D"/>
    <w:rsid w:val="00DB0FDE"/>
    <w:rsid w:val="00DB10D2"/>
    <w:rsid w:val="00DB111C"/>
    <w:rsid w:val="00DB1ADF"/>
    <w:rsid w:val="00DB1EC0"/>
    <w:rsid w:val="00DB2669"/>
    <w:rsid w:val="00DB47A0"/>
    <w:rsid w:val="00DB49B9"/>
    <w:rsid w:val="00DB562D"/>
    <w:rsid w:val="00DB7FE8"/>
    <w:rsid w:val="00DC10ED"/>
    <w:rsid w:val="00DC18B6"/>
    <w:rsid w:val="00DC20C1"/>
    <w:rsid w:val="00DC3B0E"/>
    <w:rsid w:val="00DC3CA3"/>
    <w:rsid w:val="00DC5CE2"/>
    <w:rsid w:val="00DD10CA"/>
    <w:rsid w:val="00DD26E1"/>
    <w:rsid w:val="00DD26FB"/>
    <w:rsid w:val="00DD2857"/>
    <w:rsid w:val="00DD463A"/>
    <w:rsid w:val="00DD5F9A"/>
    <w:rsid w:val="00DD7186"/>
    <w:rsid w:val="00DD7F8F"/>
    <w:rsid w:val="00DE00A0"/>
    <w:rsid w:val="00DE0CF7"/>
    <w:rsid w:val="00DE1150"/>
    <w:rsid w:val="00DE11B9"/>
    <w:rsid w:val="00DE2426"/>
    <w:rsid w:val="00DE2FA6"/>
    <w:rsid w:val="00DE41C8"/>
    <w:rsid w:val="00DE45DF"/>
    <w:rsid w:val="00DE4C9C"/>
    <w:rsid w:val="00DE643E"/>
    <w:rsid w:val="00DE6503"/>
    <w:rsid w:val="00DE70CC"/>
    <w:rsid w:val="00DE755A"/>
    <w:rsid w:val="00DE7707"/>
    <w:rsid w:val="00DE7837"/>
    <w:rsid w:val="00DE7B87"/>
    <w:rsid w:val="00DF057C"/>
    <w:rsid w:val="00DF1226"/>
    <w:rsid w:val="00DF1481"/>
    <w:rsid w:val="00DF1745"/>
    <w:rsid w:val="00DF1877"/>
    <w:rsid w:val="00DF19DA"/>
    <w:rsid w:val="00DF3067"/>
    <w:rsid w:val="00DF3098"/>
    <w:rsid w:val="00DF461B"/>
    <w:rsid w:val="00DF538B"/>
    <w:rsid w:val="00DF59D2"/>
    <w:rsid w:val="00DF624A"/>
    <w:rsid w:val="00DF6F2E"/>
    <w:rsid w:val="00E031C2"/>
    <w:rsid w:val="00E053DF"/>
    <w:rsid w:val="00E0575E"/>
    <w:rsid w:val="00E05A2B"/>
    <w:rsid w:val="00E05E7B"/>
    <w:rsid w:val="00E0625C"/>
    <w:rsid w:val="00E06431"/>
    <w:rsid w:val="00E068EC"/>
    <w:rsid w:val="00E073DB"/>
    <w:rsid w:val="00E0756D"/>
    <w:rsid w:val="00E07DD7"/>
    <w:rsid w:val="00E120D5"/>
    <w:rsid w:val="00E13C84"/>
    <w:rsid w:val="00E14097"/>
    <w:rsid w:val="00E1413C"/>
    <w:rsid w:val="00E14FA8"/>
    <w:rsid w:val="00E1566D"/>
    <w:rsid w:val="00E15AA2"/>
    <w:rsid w:val="00E170CC"/>
    <w:rsid w:val="00E178FB"/>
    <w:rsid w:val="00E17FBB"/>
    <w:rsid w:val="00E201DB"/>
    <w:rsid w:val="00E20A8C"/>
    <w:rsid w:val="00E21A97"/>
    <w:rsid w:val="00E22DC9"/>
    <w:rsid w:val="00E2385B"/>
    <w:rsid w:val="00E2423A"/>
    <w:rsid w:val="00E24298"/>
    <w:rsid w:val="00E2457E"/>
    <w:rsid w:val="00E25650"/>
    <w:rsid w:val="00E25C5B"/>
    <w:rsid w:val="00E26294"/>
    <w:rsid w:val="00E27476"/>
    <w:rsid w:val="00E274FD"/>
    <w:rsid w:val="00E2772D"/>
    <w:rsid w:val="00E3042A"/>
    <w:rsid w:val="00E306E9"/>
    <w:rsid w:val="00E307C4"/>
    <w:rsid w:val="00E31075"/>
    <w:rsid w:val="00E31CA5"/>
    <w:rsid w:val="00E3228E"/>
    <w:rsid w:val="00E32661"/>
    <w:rsid w:val="00E326D5"/>
    <w:rsid w:val="00E33F56"/>
    <w:rsid w:val="00E3414E"/>
    <w:rsid w:val="00E347C7"/>
    <w:rsid w:val="00E353F4"/>
    <w:rsid w:val="00E36336"/>
    <w:rsid w:val="00E368EE"/>
    <w:rsid w:val="00E3755A"/>
    <w:rsid w:val="00E37CA1"/>
    <w:rsid w:val="00E40EAF"/>
    <w:rsid w:val="00E40FF1"/>
    <w:rsid w:val="00E419D2"/>
    <w:rsid w:val="00E4251E"/>
    <w:rsid w:val="00E42C82"/>
    <w:rsid w:val="00E42F09"/>
    <w:rsid w:val="00E43191"/>
    <w:rsid w:val="00E4363A"/>
    <w:rsid w:val="00E43CD5"/>
    <w:rsid w:val="00E4508F"/>
    <w:rsid w:val="00E45703"/>
    <w:rsid w:val="00E45CF6"/>
    <w:rsid w:val="00E461D6"/>
    <w:rsid w:val="00E466FF"/>
    <w:rsid w:val="00E50117"/>
    <w:rsid w:val="00E50E6D"/>
    <w:rsid w:val="00E51565"/>
    <w:rsid w:val="00E51E5A"/>
    <w:rsid w:val="00E5557C"/>
    <w:rsid w:val="00E55947"/>
    <w:rsid w:val="00E60443"/>
    <w:rsid w:val="00E60DAD"/>
    <w:rsid w:val="00E616D7"/>
    <w:rsid w:val="00E61BB5"/>
    <w:rsid w:val="00E626CA"/>
    <w:rsid w:val="00E628B0"/>
    <w:rsid w:val="00E62C2D"/>
    <w:rsid w:val="00E633FD"/>
    <w:rsid w:val="00E6377E"/>
    <w:rsid w:val="00E63A16"/>
    <w:rsid w:val="00E63ED2"/>
    <w:rsid w:val="00E66648"/>
    <w:rsid w:val="00E66CDD"/>
    <w:rsid w:val="00E6721F"/>
    <w:rsid w:val="00E6786C"/>
    <w:rsid w:val="00E678A9"/>
    <w:rsid w:val="00E67DE6"/>
    <w:rsid w:val="00E72BB4"/>
    <w:rsid w:val="00E72C51"/>
    <w:rsid w:val="00E73915"/>
    <w:rsid w:val="00E73E44"/>
    <w:rsid w:val="00E73E91"/>
    <w:rsid w:val="00E73F29"/>
    <w:rsid w:val="00E745B9"/>
    <w:rsid w:val="00E7499B"/>
    <w:rsid w:val="00E74FDF"/>
    <w:rsid w:val="00E755B3"/>
    <w:rsid w:val="00E75DD6"/>
    <w:rsid w:val="00E75E61"/>
    <w:rsid w:val="00E7618E"/>
    <w:rsid w:val="00E77257"/>
    <w:rsid w:val="00E772D8"/>
    <w:rsid w:val="00E81543"/>
    <w:rsid w:val="00E81803"/>
    <w:rsid w:val="00E82274"/>
    <w:rsid w:val="00E82516"/>
    <w:rsid w:val="00E83873"/>
    <w:rsid w:val="00E83EB6"/>
    <w:rsid w:val="00E844E3"/>
    <w:rsid w:val="00E84628"/>
    <w:rsid w:val="00E84693"/>
    <w:rsid w:val="00E855BA"/>
    <w:rsid w:val="00E85870"/>
    <w:rsid w:val="00E85C37"/>
    <w:rsid w:val="00E85E6D"/>
    <w:rsid w:val="00E865F9"/>
    <w:rsid w:val="00E86F88"/>
    <w:rsid w:val="00E875D7"/>
    <w:rsid w:val="00E87851"/>
    <w:rsid w:val="00E92BFB"/>
    <w:rsid w:val="00E94369"/>
    <w:rsid w:val="00E94C6A"/>
    <w:rsid w:val="00E95004"/>
    <w:rsid w:val="00E95411"/>
    <w:rsid w:val="00E9661C"/>
    <w:rsid w:val="00E96759"/>
    <w:rsid w:val="00E96BBE"/>
    <w:rsid w:val="00E97DE6"/>
    <w:rsid w:val="00EA02BC"/>
    <w:rsid w:val="00EA0324"/>
    <w:rsid w:val="00EA0A25"/>
    <w:rsid w:val="00EA0D2F"/>
    <w:rsid w:val="00EA0EEA"/>
    <w:rsid w:val="00EA1E0D"/>
    <w:rsid w:val="00EA2BF7"/>
    <w:rsid w:val="00EA2C49"/>
    <w:rsid w:val="00EA30F7"/>
    <w:rsid w:val="00EA315D"/>
    <w:rsid w:val="00EA4906"/>
    <w:rsid w:val="00EA6569"/>
    <w:rsid w:val="00EA6681"/>
    <w:rsid w:val="00EA6A66"/>
    <w:rsid w:val="00EA7378"/>
    <w:rsid w:val="00EA78F2"/>
    <w:rsid w:val="00EB20A5"/>
    <w:rsid w:val="00EB2BEF"/>
    <w:rsid w:val="00EB371A"/>
    <w:rsid w:val="00EB3C4C"/>
    <w:rsid w:val="00EB4640"/>
    <w:rsid w:val="00EB575D"/>
    <w:rsid w:val="00EB5D87"/>
    <w:rsid w:val="00EB6465"/>
    <w:rsid w:val="00EB6B9B"/>
    <w:rsid w:val="00EB7435"/>
    <w:rsid w:val="00EC01D7"/>
    <w:rsid w:val="00EC17DC"/>
    <w:rsid w:val="00EC18E7"/>
    <w:rsid w:val="00EC2C3D"/>
    <w:rsid w:val="00EC2EBE"/>
    <w:rsid w:val="00EC3A70"/>
    <w:rsid w:val="00EC3FD3"/>
    <w:rsid w:val="00EC40F8"/>
    <w:rsid w:val="00EC5173"/>
    <w:rsid w:val="00EC524B"/>
    <w:rsid w:val="00EC5430"/>
    <w:rsid w:val="00EC68F4"/>
    <w:rsid w:val="00EC7926"/>
    <w:rsid w:val="00ED0236"/>
    <w:rsid w:val="00ED074D"/>
    <w:rsid w:val="00ED07AB"/>
    <w:rsid w:val="00ED0883"/>
    <w:rsid w:val="00ED098B"/>
    <w:rsid w:val="00ED1C65"/>
    <w:rsid w:val="00ED1C94"/>
    <w:rsid w:val="00ED3436"/>
    <w:rsid w:val="00ED38BD"/>
    <w:rsid w:val="00ED3D2A"/>
    <w:rsid w:val="00ED4013"/>
    <w:rsid w:val="00ED4471"/>
    <w:rsid w:val="00ED5B87"/>
    <w:rsid w:val="00ED7E15"/>
    <w:rsid w:val="00EE09E5"/>
    <w:rsid w:val="00EE1583"/>
    <w:rsid w:val="00EE26F0"/>
    <w:rsid w:val="00EE2C4E"/>
    <w:rsid w:val="00EE31D9"/>
    <w:rsid w:val="00EE3819"/>
    <w:rsid w:val="00EE3827"/>
    <w:rsid w:val="00EE39BA"/>
    <w:rsid w:val="00EE4B4D"/>
    <w:rsid w:val="00EE5218"/>
    <w:rsid w:val="00EE596F"/>
    <w:rsid w:val="00EE7971"/>
    <w:rsid w:val="00EF0A37"/>
    <w:rsid w:val="00EF0B52"/>
    <w:rsid w:val="00EF176C"/>
    <w:rsid w:val="00EF218B"/>
    <w:rsid w:val="00EF21A4"/>
    <w:rsid w:val="00EF349E"/>
    <w:rsid w:val="00EF3C64"/>
    <w:rsid w:val="00EF50FA"/>
    <w:rsid w:val="00EF570D"/>
    <w:rsid w:val="00EF7794"/>
    <w:rsid w:val="00EF79EF"/>
    <w:rsid w:val="00F000A6"/>
    <w:rsid w:val="00F00492"/>
    <w:rsid w:val="00F00CAB"/>
    <w:rsid w:val="00F015DE"/>
    <w:rsid w:val="00F02B02"/>
    <w:rsid w:val="00F031B6"/>
    <w:rsid w:val="00F036E4"/>
    <w:rsid w:val="00F03AB5"/>
    <w:rsid w:val="00F04778"/>
    <w:rsid w:val="00F047E9"/>
    <w:rsid w:val="00F06952"/>
    <w:rsid w:val="00F06CCB"/>
    <w:rsid w:val="00F07151"/>
    <w:rsid w:val="00F075A8"/>
    <w:rsid w:val="00F10169"/>
    <w:rsid w:val="00F107D4"/>
    <w:rsid w:val="00F11002"/>
    <w:rsid w:val="00F12174"/>
    <w:rsid w:val="00F1217B"/>
    <w:rsid w:val="00F12CBA"/>
    <w:rsid w:val="00F12F39"/>
    <w:rsid w:val="00F13CF0"/>
    <w:rsid w:val="00F1448A"/>
    <w:rsid w:val="00F149F1"/>
    <w:rsid w:val="00F156F8"/>
    <w:rsid w:val="00F166B6"/>
    <w:rsid w:val="00F16A80"/>
    <w:rsid w:val="00F17366"/>
    <w:rsid w:val="00F177A5"/>
    <w:rsid w:val="00F20FBC"/>
    <w:rsid w:val="00F22E67"/>
    <w:rsid w:val="00F2328D"/>
    <w:rsid w:val="00F2460F"/>
    <w:rsid w:val="00F246DB"/>
    <w:rsid w:val="00F25E12"/>
    <w:rsid w:val="00F264BB"/>
    <w:rsid w:val="00F267CB"/>
    <w:rsid w:val="00F274EC"/>
    <w:rsid w:val="00F2785A"/>
    <w:rsid w:val="00F30AE9"/>
    <w:rsid w:val="00F32B09"/>
    <w:rsid w:val="00F32CB6"/>
    <w:rsid w:val="00F32E61"/>
    <w:rsid w:val="00F3406B"/>
    <w:rsid w:val="00F34A98"/>
    <w:rsid w:val="00F351E7"/>
    <w:rsid w:val="00F36BDE"/>
    <w:rsid w:val="00F379EE"/>
    <w:rsid w:val="00F405CA"/>
    <w:rsid w:val="00F4094C"/>
    <w:rsid w:val="00F415B1"/>
    <w:rsid w:val="00F41BDB"/>
    <w:rsid w:val="00F42D82"/>
    <w:rsid w:val="00F42F8A"/>
    <w:rsid w:val="00F44DF8"/>
    <w:rsid w:val="00F46234"/>
    <w:rsid w:val="00F47174"/>
    <w:rsid w:val="00F50D20"/>
    <w:rsid w:val="00F50E0C"/>
    <w:rsid w:val="00F50E66"/>
    <w:rsid w:val="00F52351"/>
    <w:rsid w:val="00F52D21"/>
    <w:rsid w:val="00F52FB7"/>
    <w:rsid w:val="00F530B0"/>
    <w:rsid w:val="00F537B4"/>
    <w:rsid w:val="00F54961"/>
    <w:rsid w:val="00F55791"/>
    <w:rsid w:val="00F5617D"/>
    <w:rsid w:val="00F56462"/>
    <w:rsid w:val="00F566CB"/>
    <w:rsid w:val="00F5678F"/>
    <w:rsid w:val="00F5750C"/>
    <w:rsid w:val="00F57B7D"/>
    <w:rsid w:val="00F60644"/>
    <w:rsid w:val="00F6340B"/>
    <w:rsid w:val="00F64233"/>
    <w:rsid w:val="00F642B9"/>
    <w:rsid w:val="00F66789"/>
    <w:rsid w:val="00F669E8"/>
    <w:rsid w:val="00F67F87"/>
    <w:rsid w:val="00F703C7"/>
    <w:rsid w:val="00F70894"/>
    <w:rsid w:val="00F70CD8"/>
    <w:rsid w:val="00F70E69"/>
    <w:rsid w:val="00F7225C"/>
    <w:rsid w:val="00F72276"/>
    <w:rsid w:val="00F7250D"/>
    <w:rsid w:val="00F734B3"/>
    <w:rsid w:val="00F74541"/>
    <w:rsid w:val="00F75B3E"/>
    <w:rsid w:val="00F75BB3"/>
    <w:rsid w:val="00F76CAD"/>
    <w:rsid w:val="00F80786"/>
    <w:rsid w:val="00F8109E"/>
    <w:rsid w:val="00F813D1"/>
    <w:rsid w:val="00F81AF7"/>
    <w:rsid w:val="00F829E8"/>
    <w:rsid w:val="00F83912"/>
    <w:rsid w:val="00F86485"/>
    <w:rsid w:val="00F866C2"/>
    <w:rsid w:val="00F91122"/>
    <w:rsid w:val="00F92F7A"/>
    <w:rsid w:val="00F935CD"/>
    <w:rsid w:val="00F9391E"/>
    <w:rsid w:val="00F93D45"/>
    <w:rsid w:val="00F947B5"/>
    <w:rsid w:val="00F9682B"/>
    <w:rsid w:val="00F96C2C"/>
    <w:rsid w:val="00F9744D"/>
    <w:rsid w:val="00F9769E"/>
    <w:rsid w:val="00F97899"/>
    <w:rsid w:val="00F97E83"/>
    <w:rsid w:val="00F97FF1"/>
    <w:rsid w:val="00FA0891"/>
    <w:rsid w:val="00FA0EC5"/>
    <w:rsid w:val="00FA1B5C"/>
    <w:rsid w:val="00FA1E5C"/>
    <w:rsid w:val="00FA1EF7"/>
    <w:rsid w:val="00FA1FA7"/>
    <w:rsid w:val="00FA2B79"/>
    <w:rsid w:val="00FA3A2E"/>
    <w:rsid w:val="00FA3A53"/>
    <w:rsid w:val="00FA400D"/>
    <w:rsid w:val="00FA414A"/>
    <w:rsid w:val="00FA4A3F"/>
    <w:rsid w:val="00FA580C"/>
    <w:rsid w:val="00FA5F2E"/>
    <w:rsid w:val="00FA6520"/>
    <w:rsid w:val="00FA6711"/>
    <w:rsid w:val="00FA7667"/>
    <w:rsid w:val="00FB0550"/>
    <w:rsid w:val="00FB05F3"/>
    <w:rsid w:val="00FB0B02"/>
    <w:rsid w:val="00FB26FD"/>
    <w:rsid w:val="00FB2CF5"/>
    <w:rsid w:val="00FB2E9F"/>
    <w:rsid w:val="00FB46D2"/>
    <w:rsid w:val="00FB6BC9"/>
    <w:rsid w:val="00FB7D34"/>
    <w:rsid w:val="00FC19C9"/>
    <w:rsid w:val="00FC2750"/>
    <w:rsid w:val="00FC28C2"/>
    <w:rsid w:val="00FC2D9C"/>
    <w:rsid w:val="00FC500F"/>
    <w:rsid w:val="00FC554F"/>
    <w:rsid w:val="00FC557D"/>
    <w:rsid w:val="00FC5BBC"/>
    <w:rsid w:val="00FC5D4D"/>
    <w:rsid w:val="00FC607E"/>
    <w:rsid w:val="00FC6C19"/>
    <w:rsid w:val="00FC7332"/>
    <w:rsid w:val="00FC7894"/>
    <w:rsid w:val="00FC7A95"/>
    <w:rsid w:val="00FD0191"/>
    <w:rsid w:val="00FD04AE"/>
    <w:rsid w:val="00FD0A39"/>
    <w:rsid w:val="00FD1719"/>
    <w:rsid w:val="00FD1D32"/>
    <w:rsid w:val="00FD1F37"/>
    <w:rsid w:val="00FD2083"/>
    <w:rsid w:val="00FD2111"/>
    <w:rsid w:val="00FD2A04"/>
    <w:rsid w:val="00FD2D4C"/>
    <w:rsid w:val="00FD43B9"/>
    <w:rsid w:val="00FD4885"/>
    <w:rsid w:val="00FD7454"/>
    <w:rsid w:val="00FD7DA8"/>
    <w:rsid w:val="00FE03E6"/>
    <w:rsid w:val="00FE097B"/>
    <w:rsid w:val="00FE29E2"/>
    <w:rsid w:val="00FE36F5"/>
    <w:rsid w:val="00FE4848"/>
    <w:rsid w:val="00FE5497"/>
    <w:rsid w:val="00FE583F"/>
    <w:rsid w:val="00FF0377"/>
    <w:rsid w:val="00FF3776"/>
    <w:rsid w:val="00FF38A5"/>
    <w:rsid w:val="00FF44B8"/>
    <w:rsid w:val="00FF4AE1"/>
    <w:rsid w:val="00FF4BEB"/>
    <w:rsid w:val="00FF54D8"/>
    <w:rsid w:val="00FF5B94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C7"/>
    <w:pPr>
      <w:ind w:firstLine="567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3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8.bin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9.png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5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265" Type="http://schemas.openxmlformats.org/officeDocument/2006/relationships/image" Target="media/image129.wmf"/><Relationship Id="rId281" Type="http://schemas.openxmlformats.org/officeDocument/2006/relationships/image" Target="media/image137.wmf"/><Relationship Id="rId28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9.bin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8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1.png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0" Type="http://schemas.openxmlformats.org/officeDocument/2006/relationships/image" Target="media/image117.wmf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3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4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7.bin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101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20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2.wmf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285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4387</Words>
  <Characters>2501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Славко</dc:creator>
  <cp:lastModifiedBy>Наташа</cp:lastModifiedBy>
  <cp:revision>8</cp:revision>
  <dcterms:created xsi:type="dcterms:W3CDTF">2013-10-13T16:41:00Z</dcterms:created>
  <dcterms:modified xsi:type="dcterms:W3CDTF">2013-10-22T09:58:00Z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